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6FA35" w14:textId="77777777" w:rsidR="003E326A" w:rsidRDefault="006F2FBB">
      <w:pPr>
        <w:pStyle w:val="NormalWeb"/>
        <w:spacing w:after="0" w:line="360" w:lineRule="auto"/>
        <w:ind w:left="283" w:right="283" w:hanging="283"/>
        <w:jc w:val="center"/>
      </w:pPr>
      <w:r>
        <w:rPr>
          <w:noProof/>
        </w:rPr>
        <mc:AlternateContent>
          <mc:Choice Requires="wps">
            <w:drawing>
              <wp:anchor distT="0" distB="0" distL="0" distR="0" simplePos="0" relativeHeight="251659264" behindDoc="0" locked="0" layoutInCell="1" allowOverlap="1" wp14:anchorId="41528966" wp14:editId="166DEF77">
                <wp:simplePos x="0" y="0"/>
                <wp:positionH relativeFrom="margin">
                  <wp:posOffset>425450</wp:posOffset>
                </wp:positionH>
                <wp:positionV relativeFrom="line">
                  <wp:posOffset>269876</wp:posOffset>
                </wp:positionV>
                <wp:extent cx="5537200" cy="5003800"/>
                <wp:effectExtent l="0" t="0" r="0" b="0"/>
                <wp:wrapNone/>
                <wp:docPr id="1073741826" name="officeArt object" descr="Text Box 2"/>
                <wp:cNvGraphicFramePr/>
                <a:graphic xmlns:a="http://schemas.openxmlformats.org/drawingml/2006/main">
                  <a:graphicData uri="http://schemas.microsoft.com/office/word/2010/wordprocessingShape">
                    <wps:wsp>
                      <wps:cNvSpPr/>
                      <wps:spPr>
                        <a:xfrm>
                          <a:off x="0" y="0"/>
                          <a:ext cx="5537200" cy="5003800"/>
                        </a:xfrm>
                        <a:prstGeom prst="rect">
                          <a:avLst/>
                        </a:prstGeom>
                        <a:noFill/>
                        <a:ln w="12700" cap="flat">
                          <a:noFill/>
                          <a:miter lim="400000"/>
                        </a:ln>
                        <a:effectLst/>
                      </wps:spPr>
                      <wps:txbx>
                        <w:txbxContent>
                          <w:p w14:paraId="4401A70D" w14:textId="77777777" w:rsidR="003E326A" w:rsidRDefault="00F700A6">
                            <w:pPr>
                              <w:pStyle w:val="NormalWeb"/>
                              <w:spacing w:after="0" w:line="360" w:lineRule="auto"/>
                              <w:jc w:val="center"/>
                            </w:pPr>
                            <w:r>
                              <w:rPr>
                                <w:b/>
                                <w:bCs/>
                                <w:color w:val="000066"/>
                                <w:sz w:val="52"/>
                                <w:szCs w:val="52"/>
                                <w:u w:color="000066"/>
                              </w:rPr>
                              <w:t xml:space="preserve">Palliative Care and Preparing for Death Workshop </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41528966" id="officeArt object" o:spid="_x0000_s1026" alt="Text Box 2" style="position:absolute;left:0;text-align:left;margin-left:33.5pt;margin-top:21.25pt;width:436pt;height:394pt;z-index:25165926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" filled="f" stroked="f" strokeweight="1pt">
                <v:stroke miterlimit="4"/>
                <v:textbox inset="1.27mm,1.27mm,1.27mm,1.27mm">
                  <w:txbxContent>
                    <w:p w14:paraId="4401A70D" w14:textId="77777777" w:rsidR="003E326A" w:rsidRDefault="00F700A6">
                      <w:pPr>
                        <w:pStyle w:val="NormalWeb"/>
                        <w:spacing w:after="0" w:line="360" w:lineRule="auto"/>
                        <w:jc w:val="center"/>
                      </w:pPr>
                      <w:r>
                        <w:rPr>
                          <w:b/>
                          <w:bCs/>
                          <w:color w:val="000066"/>
                          <w:sz w:val="52"/>
                          <w:szCs w:val="52"/>
                          <w:u w:color="000066"/>
                        </w:rPr>
                        <w:t xml:space="preserve">Palliative Care and Preparing for Death Workshop </w:t>
                      </w:r>
                    </w:p>
                  </w:txbxContent>
                </v:textbox>
                <w10:wrap anchorx="margin" anchory="line"/>
              </v:rect>
            </w:pict>
          </mc:Fallback>
        </mc:AlternateContent>
      </w:r>
      <w:r w:rsidR="00F700A6">
        <w:rPr>
          <w:noProof/>
        </w:rPr>
        <w:drawing>
          <wp:inline distT="0" distB="0" distL="0" distR="0" wp14:anchorId="128860CE" wp14:editId="14F677A2">
            <wp:extent cx="4983480" cy="5410200"/>
            <wp:effectExtent l="0" t="0" r="0" b="0"/>
            <wp:docPr id="1073741825" name="officeArt object" descr="C:\Users\irmhild\AppData\Local\Temp\lu11224wdu03k.tmp\lu11224wdu03t_tmp_735fa58518061cf7.png"/>
            <wp:cNvGraphicFramePr/>
            <a:graphic xmlns:a="http://schemas.openxmlformats.org/drawingml/2006/main">
              <a:graphicData uri="http://schemas.openxmlformats.org/drawingml/2006/picture">
                <pic:pic xmlns:pic="http://schemas.openxmlformats.org/drawingml/2006/picture">
                  <pic:nvPicPr>
                    <pic:cNvPr id="1073741825" name="C:\Users\irmhild\AppData\Local\Temp\lu11224wdu03k.tmp\lu11224wdu03t_tmp_735fa58518061cf7.png" descr="C:\Users\irmhild\AppData\Local\Temp\lu11224wdu03k.tmp\lu11224wdu03t_tmp_735fa58518061cf7.png"/>
                    <pic:cNvPicPr>
                      <a:picLocks noChangeAspect="1"/>
                    </pic:cNvPicPr>
                  </pic:nvPicPr>
                  <pic:blipFill>
                    <a:blip r:embed="rId6"/>
                    <a:stretch>
                      <a:fillRect/>
                    </a:stretch>
                  </pic:blipFill>
                  <pic:spPr>
                    <a:xfrm>
                      <a:off x="0" y="0"/>
                      <a:ext cx="4993027" cy="5420564"/>
                    </a:xfrm>
                    <a:prstGeom prst="rect">
                      <a:avLst/>
                    </a:prstGeom>
                    <a:ln w="12700" cap="flat">
                      <a:noFill/>
                      <a:miter lim="400000"/>
                    </a:ln>
                    <a:effectLst/>
                  </pic:spPr>
                </pic:pic>
              </a:graphicData>
            </a:graphic>
          </wp:inline>
        </w:drawing>
      </w:r>
    </w:p>
    <w:p w14:paraId="3208A433" w14:textId="77777777" w:rsidR="00F17425" w:rsidRDefault="00F17425">
      <w:pPr>
        <w:pStyle w:val="NormalWeb"/>
        <w:spacing w:after="0" w:line="360" w:lineRule="auto"/>
        <w:ind w:left="283" w:right="283" w:hanging="283"/>
        <w:jc w:val="center"/>
        <w:rPr>
          <w:rFonts w:ascii="Arial" w:hAnsi="Arial"/>
          <w:b/>
          <w:bCs/>
          <w:color w:val="000053"/>
          <w:u w:color="000053"/>
        </w:rPr>
      </w:pPr>
    </w:p>
    <w:p w14:paraId="14D96FFD" w14:textId="3E378B32" w:rsidR="003E326A" w:rsidRDefault="00F700A6">
      <w:pPr>
        <w:pStyle w:val="NormalWeb"/>
        <w:spacing w:after="0" w:line="360" w:lineRule="auto"/>
        <w:ind w:left="283" w:right="283" w:hanging="283"/>
        <w:jc w:val="center"/>
        <w:rPr>
          <w:rFonts w:ascii="Arial" w:eastAsia="Arial" w:hAnsi="Arial" w:cs="Arial"/>
          <w:b/>
          <w:bCs/>
          <w:color w:val="000053"/>
          <w:u w:color="000053"/>
        </w:rPr>
      </w:pPr>
      <w:r>
        <w:rPr>
          <w:rFonts w:ascii="Arial" w:hAnsi="Arial"/>
          <w:b/>
          <w:bCs/>
          <w:color w:val="000053"/>
          <w:u w:color="000053"/>
        </w:rPr>
        <w:t xml:space="preserve">Confronting death can be overwhelming if we are not  prepared. However, </w:t>
      </w:r>
      <w:r w:rsidR="00EC6E0E">
        <w:rPr>
          <w:rFonts w:ascii="Arial" w:hAnsi="Arial"/>
          <w:b/>
          <w:bCs/>
          <w:color w:val="000053"/>
          <w:u w:color="000053"/>
        </w:rPr>
        <w:t>by</w:t>
      </w:r>
      <w:r>
        <w:rPr>
          <w:rFonts w:ascii="Arial" w:hAnsi="Arial"/>
          <w:b/>
          <w:bCs/>
          <w:color w:val="000053"/>
          <w:u w:color="000053"/>
        </w:rPr>
        <w:t xml:space="preserve"> developing deeper insights, </w:t>
      </w:r>
      <w:r w:rsidR="007A0A94">
        <w:rPr>
          <w:rFonts w:ascii="Arial" w:hAnsi="Arial"/>
          <w:b/>
          <w:bCs/>
          <w:color w:val="000053"/>
          <w:u w:color="000053"/>
        </w:rPr>
        <w:t xml:space="preserve">accompanying the dying </w:t>
      </w:r>
      <w:r>
        <w:rPr>
          <w:rFonts w:ascii="Arial" w:hAnsi="Arial"/>
          <w:b/>
          <w:bCs/>
          <w:color w:val="000053"/>
          <w:u w:color="000053"/>
        </w:rPr>
        <w:t>become</w:t>
      </w:r>
      <w:r w:rsidR="00EC6E0E">
        <w:rPr>
          <w:rFonts w:ascii="Arial" w:hAnsi="Arial"/>
          <w:b/>
          <w:bCs/>
          <w:color w:val="000053"/>
          <w:u w:color="000053"/>
        </w:rPr>
        <w:t>s</w:t>
      </w:r>
      <w:r>
        <w:rPr>
          <w:rFonts w:ascii="Arial" w:hAnsi="Arial"/>
          <w:b/>
          <w:bCs/>
          <w:color w:val="000053"/>
          <w:u w:color="000053"/>
        </w:rPr>
        <w:t xml:space="preserve"> a unique experience that </w:t>
      </w:r>
      <w:r w:rsidR="00EC6E0E">
        <w:rPr>
          <w:rFonts w:ascii="Arial" w:hAnsi="Arial"/>
          <w:b/>
          <w:bCs/>
          <w:color w:val="000053"/>
          <w:u w:color="000053"/>
        </w:rPr>
        <w:t xml:space="preserve">brings </w:t>
      </w:r>
      <w:r>
        <w:rPr>
          <w:rFonts w:ascii="Arial" w:hAnsi="Arial"/>
          <w:b/>
          <w:bCs/>
          <w:color w:val="000053"/>
          <w:u w:color="000053"/>
        </w:rPr>
        <w:t xml:space="preserve">a sense of reverence and fulfilment. This workshop </w:t>
      </w:r>
      <w:r w:rsidR="00EC6E0E">
        <w:rPr>
          <w:rFonts w:ascii="Arial" w:hAnsi="Arial"/>
          <w:b/>
          <w:bCs/>
          <w:color w:val="000053"/>
          <w:u w:color="000053"/>
        </w:rPr>
        <w:t xml:space="preserve">highlights </w:t>
      </w:r>
      <w:r w:rsidR="00090870">
        <w:rPr>
          <w:rFonts w:ascii="Arial" w:hAnsi="Arial"/>
          <w:b/>
          <w:bCs/>
          <w:color w:val="000053"/>
          <w:u w:color="000053"/>
        </w:rPr>
        <w:t xml:space="preserve">home </w:t>
      </w:r>
      <w:r>
        <w:rPr>
          <w:rFonts w:ascii="Arial" w:hAnsi="Arial"/>
          <w:b/>
          <w:bCs/>
          <w:color w:val="000053"/>
          <w:u w:color="000053"/>
        </w:rPr>
        <w:t xml:space="preserve">nursing care </w:t>
      </w:r>
      <w:r w:rsidR="00090870">
        <w:rPr>
          <w:rFonts w:ascii="Arial" w:hAnsi="Arial"/>
          <w:b/>
          <w:bCs/>
          <w:color w:val="000053"/>
          <w:u w:color="000053"/>
        </w:rPr>
        <w:t xml:space="preserve">practices </w:t>
      </w:r>
      <w:r>
        <w:rPr>
          <w:rFonts w:ascii="Arial" w:hAnsi="Arial"/>
          <w:b/>
          <w:bCs/>
          <w:color w:val="000053"/>
          <w:u w:color="000053"/>
        </w:rPr>
        <w:t>through</w:t>
      </w:r>
      <w:r w:rsidR="007A0A94">
        <w:rPr>
          <w:rFonts w:ascii="Arial" w:hAnsi="Arial"/>
          <w:b/>
          <w:bCs/>
          <w:color w:val="000053"/>
          <w:u w:color="000053"/>
        </w:rPr>
        <w:t>out</w:t>
      </w:r>
      <w:r>
        <w:rPr>
          <w:rFonts w:ascii="Arial" w:hAnsi="Arial"/>
          <w:b/>
          <w:bCs/>
          <w:color w:val="000053"/>
          <w:u w:color="000053"/>
        </w:rPr>
        <w:t xml:space="preserve"> the death process</w:t>
      </w:r>
      <w:r w:rsidR="00331BEC">
        <w:rPr>
          <w:rFonts w:ascii="Arial" w:hAnsi="Arial"/>
          <w:b/>
          <w:bCs/>
          <w:color w:val="000053"/>
          <w:u w:color="000053"/>
        </w:rPr>
        <w:t xml:space="preserve"> whilst </w:t>
      </w:r>
      <w:r w:rsidR="007A0A94">
        <w:rPr>
          <w:rFonts w:ascii="Arial" w:hAnsi="Arial"/>
          <w:b/>
          <w:bCs/>
          <w:color w:val="000053"/>
          <w:u w:color="000053"/>
        </w:rPr>
        <w:t xml:space="preserve">creating </w:t>
      </w:r>
      <w:r>
        <w:rPr>
          <w:rFonts w:ascii="Arial" w:hAnsi="Arial"/>
          <w:b/>
          <w:bCs/>
          <w:color w:val="000053"/>
          <w:u w:color="000053"/>
        </w:rPr>
        <w:t>meaning through ritual</w:t>
      </w:r>
      <w:r w:rsidR="007A1972">
        <w:rPr>
          <w:rFonts w:ascii="Arial" w:hAnsi="Arial"/>
          <w:b/>
          <w:bCs/>
          <w:color w:val="000053"/>
          <w:u w:color="000053"/>
        </w:rPr>
        <w:t>.</w:t>
      </w:r>
      <w:r>
        <w:rPr>
          <w:rFonts w:ascii="Arial" w:hAnsi="Arial"/>
          <w:b/>
          <w:bCs/>
          <w:color w:val="000053"/>
          <w:u w:color="000053"/>
        </w:rPr>
        <w:t xml:space="preserve"> </w:t>
      </w:r>
      <w:r w:rsidR="007A0A94">
        <w:rPr>
          <w:rFonts w:ascii="Arial" w:hAnsi="Arial"/>
          <w:b/>
          <w:bCs/>
          <w:color w:val="000053"/>
          <w:u w:color="000053"/>
        </w:rPr>
        <w:t xml:space="preserve"> </w:t>
      </w:r>
      <w:r w:rsidR="007A1972">
        <w:rPr>
          <w:rFonts w:ascii="Arial" w:hAnsi="Arial"/>
          <w:b/>
          <w:bCs/>
          <w:color w:val="000053"/>
          <w:u w:color="000053"/>
        </w:rPr>
        <w:t xml:space="preserve">We will consider the </w:t>
      </w:r>
      <w:r>
        <w:rPr>
          <w:rFonts w:ascii="Arial" w:hAnsi="Arial"/>
          <w:b/>
          <w:bCs/>
          <w:color w:val="000053"/>
          <w:u w:color="000053"/>
        </w:rPr>
        <w:t>planning of after</w:t>
      </w:r>
      <w:r w:rsidR="00860439">
        <w:rPr>
          <w:rFonts w:ascii="Arial" w:hAnsi="Arial"/>
          <w:b/>
          <w:bCs/>
          <w:color w:val="000053"/>
          <w:u w:color="000053"/>
        </w:rPr>
        <w:t>-</w:t>
      </w:r>
      <w:r>
        <w:rPr>
          <w:rFonts w:ascii="Arial" w:hAnsi="Arial"/>
          <w:b/>
          <w:bCs/>
          <w:color w:val="000053"/>
          <w:u w:color="000053"/>
        </w:rPr>
        <w:t xml:space="preserve">death </w:t>
      </w:r>
      <w:r w:rsidR="00860439">
        <w:rPr>
          <w:rFonts w:ascii="Arial" w:hAnsi="Arial"/>
          <w:b/>
          <w:bCs/>
          <w:color w:val="000053"/>
          <w:u w:color="000053"/>
        </w:rPr>
        <w:t xml:space="preserve">care </w:t>
      </w:r>
      <w:r>
        <w:rPr>
          <w:rFonts w:ascii="Arial" w:hAnsi="Arial"/>
          <w:b/>
          <w:bCs/>
          <w:color w:val="000053"/>
          <w:u w:color="000053"/>
        </w:rPr>
        <w:t>options, including the</w:t>
      </w:r>
      <w:r w:rsidR="00F17425">
        <w:rPr>
          <w:rFonts w:ascii="Arial" w:hAnsi="Arial"/>
          <w:b/>
          <w:bCs/>
          <w:color w:val="000053"/>
          <w:u w:color="000053"/>
        </w:rPr>
        <w:t xml:space="preserve"> </w:t>
      </w:r>
      <w:r w:rsidR="00B4237F">
        <w:rPr>
          <w:rFonts w:ascii="Arial" w:hAnsi="Arial"/>
          <w:b/>
          <w:bCs/>
          <w:color w:val="000053"/>
          <w:u w:color="000053"/>
        </w:rPr>
        <w:t>three</w:t>
      </w:r>
      <w:r w:rsidR="00D16A9E">
        <w:rPr>
          <w:rFonts w:ascii="Arial" w:hAnsi="Arial"/>
          <w:b/>
          <w:bCs/>
          <w:color w:val="000053"/>
          <w:u w:color="000053"/>
        </w:rPr>
        <w:t xml:space="preserve"> </w:t>
      </w:r>
      <w:r w:rsidR="00B4237F">
        <w:rPr>
          <w:rFonts w:ascii="Arial" w:hAnsi="Arial"/>
          <w:b/>
          <w:bCs/>
          <w:color w:val="000053"/>
          <w:u w:color="000053"/>
        </w:rPr>
        <w:t>day</w:t>
      </w:r>
      <w:r>
        <w:rPr>
          <w:rFonts w:ascii="Arial" w:hAnsi="Arial"/>
          <w:b/>
          <w:bCs/>
          <w:color w:val="000053"/>
          <w:u w:color="000053"/>
        </w:rPr>
        <w:t xml:space="preserve"> vigil</w:t>
      </w:r>
      <w:r w:rsidR="00860439">
        <w:rPr>
          <w:rFonts w:ascii="Arial" w:hAnsi="Arial"/>
          <w:b/>
          <w:bCs/>
          <w:color w:val="000053"/>
          <w:u w:color="000053"/>
        </w:rPr>
        <w:t>. The aim of the workshop is to share information</w:t>
      </w:r>
      <w:r>
        <w:rPr>
          <w:rFonts w:ascii="Arial" w:hAnsi="Arial"/>
          <w:b/>
          <w:bCs/>
          <w:color w:val="000053"/>
          <w:u w:color="000053"/>
        </w:rPr>
        <w:t xml:space="preserve"> so that more informed </w:t>
      </w:r>
      <w:r w:rsidR="00090870">
        <w:rPr>
          <w:rFonts w:ascii="Arial" w:hAnsi="Arial"/>
          <w:b/>
          <w:bCs/>
          <w:color w:val="000053"/>
          <w:u w:color="000053"/>
        </w:rPr>
        <w:t xml:space="preserve">and personal </w:t>
      </w:r>
      <w:r>
        <w:rPr>
          <w:rFonts w:ascii="Arial" w:hAnsi="Arial"/>
          <w:b/>
          <w:bCs/>
          <w:color w:val="000053"/>
          <w:u w:color="000053"/>
        </w:rPr>
        <w:t>choices</w:t>
      </w:r>
      <w:r w:rsidR="00090870">
        <w:rPr>
          <w:rFonts w:ascii="Arial" w:hAnsi="Arial"/>
          <w:b/>
          <w:bCs/>
          <w:color w:val="000053"/>
          <w:u w:color="000053"/>
        </w:rPr>
        <w:t xml:space="preserve"> can be made</w:t>
      </w:r>
      <w:r w:rsidR="007A1972">
        <w:rPr>
          <w:rFonts w:ascii="Arial" w:hAnsi="Arial"/>
          <w:b/>
          <w:bCs/>
          <w:color w:val="000053"/>
          <w:u w:color="000053"/>
        </w:rPr>
        <w:t xml:space="preserve"> in the emerging field of </w:t>
      </w:r>
      <w:r w:rsidR="00E05028">
        <w:rPr>
          <w:rFonts w:ascii="Arial" w:hAnsi="Arial"/>
          <w:b/>
          <w:bCs/>
          <w:color w:val="000053"/>
          <w:u w:color="000053"/>
        </w:rPr>
        <w:t>community</w:t>
      </w:r>
      <w:r w:rsidR="007A1972">
        <w:rPr>
          <w:rFonts w:ascii="Arial" w:hAnsi="Arial"/>
          <w:b/>
          <w:bCs/>
          <w:color w:val="000053"/>
          <w:u w:color="000053"/>
        </w:rPr>
        <w:t xml:space="preserve"> death care</w:t>
      </w:r>
      <w:r>
        <w:rPr>
          <w:rFonts w:ascii="Arial" w:hAnsi="Arial"/>
          <w:b/>
          <w:bCs/>
          <w:color w:val="000053"/>
          <w:u w:color="000053"/>
        </w:rPr>
        <w:t>.</w:t>
      </w:r>
    </w:p>
    <w:p w14:paraId="12BA7988" w14:textId="77777777" w:rsidR="00F17425" w:rsidRPr="006F2FBB" w:rsidRDefault="00F17425">
      <w:pPr>
        <w:pStyle w:val="NormalWeb"/>
        <w:spacing w:after="0" w:line="360" w:lineRule="auto"/>
        <w:ind w:left="283" w:right="283" w:hanging="283"/>
        <w:jc w:val="center"/>
        <w:rPr>
          <w:rFonts w:ascii="Arial" w:eastAsia="Arial" w:hAnsi="Arial" w:cs="Arial"/>
          <w:color w:val="000053"/>
          <w:sz w:val="28"/>
          <w:szCs w:val="28"/>
          <w:u w:color="000053"/>
        </w:rPr>
      </w:pPr>
    </w:p>
    <w:p w14:paraId="371B5A91" w14:textId="58DA80C1" w:rsidR="00E768A8" w:rsidRDefault="00F700A6">
      <w:pPr>
        <w:pStyle w:val="Body"/>
        <w:spacing w:after="100" w:line="360" w:lineRule="auto"/>
        <w:rPr>
          <w:b/>
          <w:bCs/>
          <w:color w:val="7030A0"/>
          <w:sz w:val="28"/>
          <w:szCs w:val="28"/>
          <w:u w:color="7030A0"/>
        </w:rPr>
      </w:pPr>
      <w:r w:rsidRPr="006F2FBB">
        <w:rPr>
          <w:b/>
          <w:bCs/>
          <w:sz w:val="28"/>
          <w:szCs w:val="28"/>
        </w:rPr>
        <w:t xml:space="preserve">  </w:t>
      </w:r>
      <w:r w:rsidR="00E768A8">
        <w:rPr>
          <w:b/>
          <w:bCs/>
          <w:sz w:val="28"/>
          <w:szCs w:val="28"/>
        </w:rPr>
        <w:t xml:space="preserve">              </w:t>
      </w:r>
      <w:r w:rsidRPr="006F2FBB">
        <w:rPr>
          <w:b/>
          <w:bCs/>
          <w:color w:val="7030A0"/>
          <w:sz w:val="28"/>
          <w:szCs w:val="28"/>
          <w:u w:color="7030A0"/>
        </w:rPr>
        <w:t>Saturday and Sunday July 30</w:t>
      </w:r>
      <w:r w:rsidRPr="006F2FBB">
        <w:rPr>
          <w:b/>
          <w:bCs/>
          <w:color w:val="7030A0"/>
          <w:sz w:val="28"/>
          <w:szCs w:val="28"/>
          <w:u w:color="7030A0"/>
          <w:vertAlign w:val="superscript"/>
        </w:rPr>
        <w:t>th</w:t>
      </w:r>
      <w:r w:rsidRPr="006F2FBB">
        <w:rPr>
          <w:b/>
          <w:bCs/>
          <w:color w:val="7030A0"/>
          <w:sz w:val="28"/>
          <w:szCs w:val="28"/>
          <w:u w:color="7030A0"/>
        </w:rPr>
        <w:t xml:space="preserve"> and 31</w:t>
      </w:r>
      <w:r w:rsidRPr="006F2FBB">
        <w:rPr>
          <w:b/>
          <w:bCs/>
          <w:color w:val="7030A0"/>
          <w:sz w:val="28"/>
          <w:szCs w:val="28"/>
          <w:u w:color="7030A0"/>
          <w:vertAlign w:val="superscript"/>
        </w:rPr>
        <w:t>st</w:t>
      </w:r>
      <w:r w:rsidRPr="006F2FBB">
        <w:rPr>
          <w:b/>
          <w:bCs/>
          <w:color w:val="7030A0"/>
          <w:sz w:val="28"/>
          <w:szCs w:val="28"/>
          <w:u w:color="7030A0"/>
        </w:rPr>
        <w:t xml:space="preserve"> 2022 </w:t>
      </w:r>
    </w:p>
    <w:p w14:paraId="38FE9A8A" w14:textId="01BA35AD" w:rsidR="003E326A" w:rsidRPr="006F2FBB" w:rsidRDefault="00E768A8">
      <w:pPr>
        <w:pStyle w:val="Body"/>
        <w:spacing w:after="100" w:line="360" w:lineRule="auto"/>
        <w:rPr>
          <w:b/>
          <w:bCs/>
          <w:color w:val="7030A0"/>
          <w:sz w:val="28"/>
          <w:szCs w:val="28"/>
          <w:u w:color="7030A0"/>
        </w:rPr>
      </w:pPr>
      <w:r>
        <w:rPr>
          <w:b/>
          <w:bCs/>
          <w:color w:val="7030A0"/>
          <w:sz w:val="28"/>
          <w:szCs w:val="28"/>
          <w:u w:color="7030A0"/>
        </w:rPr>
        <w:t xml:space="preserve">           </w:t>
      </w:r>
      <w:r w:rsidR="00F62B59">
        <w:rPr>
          <w:b/>
          <w:bCs/>
          <w:color w:val="7030A0"/>
          <w:sz w:val="28"/>
          <w:szCs w:val="28"/>
          <w:u w:color="7030A0"/>
        </w:rPr>
        <w:t xml:space="preserve"> Venue:</w:t>
      </w:r>
      <w:r w:rsidR="00F62B59">
        <w:rPr>
          <w:b/>
          <w:bCs/>
          <w:color w:val="7030A0"/>
          <w:u w:color="7030A0"/>
        </w:rPr>
        <w:t xml:space="preserve"> Bellingen Youth Hub, 2 William St Bellingen NSW 2454</w:t>
      </w:r>
    </w:p>
    <w:p w14:paraId="1F08AC0A" w14:textId="79A68FA6" w:rsidR="003E326A" w:rsidRDefault="00F17425">
      <w:pPr>
        <w:pStyle w:val="Body"/>
        <w:spacing w:after="100" w:line="360" w:lineRule="auto"/>
        <w:rPr>
          <w:b/>
          <w:bCs/>
          <w:sz w:val="20"/>
          <w:szCs w:val="20"/>
        </w:rPr>
      </w:pPr>
      <w:r>
        <w:rPr>
          <w:b/>
          <w:bCs/>
          <w:sz w:val="20"/>
          <w:szCs w:val="20"/>
        </w:rPr>
        <w:t xml:space="preserve">                                 </w:t>
      </w:r>
      <w:r w:rsidR="00E768A8">
        <w:rPr>
          <w:b/>
          <w:bCs/>
          <w:sz w:val="20"/>
          <w:szCs w:val="20"/>
        </w:rPr>
        <w:t xml:space="preserve">         </w:t>
      </w:r>
      <w:r>
        <w:rPr>
          <w:b/>
          <w:bCs/>
          <w:sz w:val="20"/>
          <w:szCs w:val="20"/>
        </w:rPr>
        <w:t>Registration form on last page</w:t>
      </w:r>
    </w:p>
    <w:p w14:paraId="23E4335B" w14:textId="52279C27" w:rsidR="003E326A" w:rsidRDefault="00F700A6">
      <w:pPr>
        <w:pStyle w:val="Body"/>
        <w:spacing w:after="100" w:line="360" w:lineRule="auto"/>
        <w:rPr>
          <w:b/>
          <w:bCs/>
          <w:color w:val="7030A0"/>
          <w:sz w:val="28"/>
          <w:szCs w:val="28"/>
          <w:u w:color="7030A0"/>
        </w:rPr>
      </w:pPr>
      <w:r>
        <w:rPr>
          <w:b/>
          <w:bCs/>
          <w:color w:val="7030A0"/>
          <w:sz w:val="28"/>
          <w:szCs w:val="28"/>
          <w:u w:color="7030A0"/>
        </w:rPr>
        <w:lastRenderedPageBreak/>
        <w:t>Saturday Progra</w:t>
      </w:r>
      <w:r w:rsidR="00203926">
        <w:rPr>
          <w:b/>
          <w:bCs/>
          <w:color w:val="7030A0"/>
          <w:sz w:val="28"/>
          <w:szCs w:val="28"/>
          <w:u w:color="7030A0"/>
        </w:rPr>
        <w:t>m</w:t>
      </w:r>
    </w:p>
    <w:p w14:paraId="549E6700" w14:textId="77777777" w:rsidR="00834AA1" w:rsidRPr="00203926" w:rsidRDefault="00834AA1">
      <w:pPr>
        <w:pStyle w:val="Body"/>
        <w:spacing w:after="100" w:line="360" w:lineRule="auto"/>
        <w:rPr>
          <w:b/>
          <w:bCs/>
          <w:color w:val="7030A0"/>
          <w:sz w:val="28"/>
          <w:szCs w:val="28"/>
          <w:u w:color="7030A0"/>
        </w:rPr>
      </w:pPr>
    </w:p>
    <w:p w14:paraId="147143F8" w14:textId="7E8F152D" w:rsidR="005E5BBF" w:rsidRDefault="00F700A6">
      <w:pPr>
        <w:pStyle w:val="Body"/>
        <w:spacing w:after="100" w:line="360" w:lineRule="auto"/>
        <w:rPr>
          <w:sz w:val="20"/>
          <w:szCs w:val="20"/>
          <w:u w:color="7030A0"/>
        </w:rPr>
      </w:pPr>
      <w:r>
        <w:rPr>
          <w:b/>
          <w:bCs/>
          <w:sz w:val="20"/>
          <w:szCs w:val="20"/>
          <w:u w:color="7030A0"/>
        </w:rPr>
        <w:t>9.00 am</w:t>
      </w:r>
      <w:r>
        <w:rPr>
          <w:b/>
          <w:bCs/>
          <w:color w:val="7030A0"/>
          <w:sz w:val="20"/>
          <w:szCs w:val="20"/>
          <w:u w:color="7030A0"/>
        </w:rPr>
        <w:t xml:space="preserve">      </w:t>
      </w:r>
      <w:r>
        <w:rPr>
          <w:b/>
          <w:bCs/>
          <w:sz w:val="20"/>
          <w:szCs w:val="20"/>
          <w:u w:color="7030A0"/>
        </w:rPr>
        <w:t>Acknowledgement to Country</w:t>
      </w:r>
      <w:r>
        <w:rPr>
          <w:sz w:val="20"/>
          <w:szCs w:val="20"/>
          <w:u w:color="7030A0"/>
        </w:rPr>
        <w:t xml:space="preserve">  </w:t>
      </w:r>
    </w:p>
    <w:p w14:paraId="0492E0E9" w14:textId="78C99990" w:rsidR="003E326A" w:rsidRDefault="005E5BBF">
      <w:pPr>
        <w:pStyle w:val="Body"/>
        <w:spacing w:after="100" w:line="360" w:lineRule="auto"/>
        <w:rPr>
          <w:sz w:val="20"/>
          <w:szCs w:val="20"/>
        </w:rPr>
      </w:pPr>
      <w:r w:rsidRPr="005E5BBF">
        <w:rPr>
          <w:b/>
          <w:bCs/>
          <w:color w:val="000000" w:themeColor="text1"/>
          <w:sz w:val="20"/>
          <w:szCs w:val="20"/>
          <w:u w:color="7030A0"/>
        </w:rPr>
        <w:t>9.05 am</w:t>
      </w:r>
      <w:r w:rsidRPr="005E5BBF">
        <w:rPr>
          <w:color w:val="000000" w:themeColor="text1"/>
          <w:sz w:val="20"/>
          <w:szCs w:val="20"/>
          <w:u w:color="7030A0"/>
        </w:rPr>
        <w:t xml:space="preserve">         </w:t>
      </w:r>
      <w:r w:rsidRPr="005E5BBF">
        <w:rPr>
          <w:b/>
          <w:bCs/>
          <w:sz w:val="20"/>
          <w:szCs w:val="20"/>
          <w:u w:color="7030A0"/>
        </w:rPr>
        <w:t>End of Life care Planning</w:t>
      </w:r>
      <w:r>
        <w:rPr>
          <w:sz w:val="20"/>
          <w:szCs w:val="20"/>
          <w:u w:color="7030A0"/>
        </w:rPr>
        <w:t xml:space="preserve"> presented by </w:t>
      </w:r>
      <w:r w:rsidR="00B64A48">
        <w:rPr>
          <w:sz w:val="20"/>
          <w:szCs w:val="20"/>
          <w:u w:color="7030A0"/>
        </w:rPr>
        <w:t>Lisa Harris.</w:t>
      </w:r>
    </w:p>
    <w:p w14:paraId="11CAFCA0" w14:textId="223F10B2" w:rsidR="003E326A" w:rsidRDefault="00F700A6">
      <w:pPr>
        <w:pStyle w:val="Body"/>
        <w:spacing w:after="100" w:line="360" w:lineRule="auto"/>
        <w:rPr>
          <w:sz w:val="20"/>
          <w:szCs w:val="20"/>
        </w:rPr>
      </w:pPr>
      <w:r>
        <w:rPr>
          <w:b/>
          <w:bCs/>
          <w:sz w:val="20"/>
          <w:szCs w:val="20"/>
        </w:rPr>
        <w:t>9.30</w:t>
      </w:r>
      <w:r w:rsidR="00D74FA0">
        <w:rPr>
          <w:b/>
          <w:bCs/>
          <w:sz w:val="20"/>
          <w:szCs w:val="20"/>
        </w:rPr>
        <w:t xml:space="preserve"> </w:t>
      </w:r>
      <w:r>
        <w:rPr>
          <w:b/>
          <w:bCs/>
          <w:sz w:val="20"/>
          <w:szCs w:val="20"/>
        </w:rPr>
        <w:t xml:space="preserve">am      </w:t>
      </w:r>
      <w:r w:rsidR="005E5BBF">
        <w:rPr>
          <w:b/>
          <w:bCs/>
          <w:sz w:val="20"/>
          <w:szCs w:val="20"/>
        </w:rPr>
        <w:t>H</w:t>
      </w:r>
      <w:r>
        <w:rPr>
          <w:b/>
          <w:bCs/>
          <w:sz w:val="20"/>
          <w:szCs w:val="20"/>
        </w:rPr>
        <w:t xml:space="preserve">istory of the </w:t>
      </w:r>
      <w:r w:rsidR="00B4237F">
        <w:rPr>
          <w:b/>
          <w:bCs/>
          <w:sz w:val="20"/>
          <w:szCs w:val="20"/>
        </w:rPr>
        <w:t>three</w:t>
      </w:r>
      <w:r w:rsidR="00D16A9E">
        <w:rPr>
          <w:b/>
          <w:bCs/>
          <w:sz w:val="20"/>
          <w:szCs w:val="20"/>
        </w:rPr>
        <w:t xml:space="preserve"> </w:t>
      </w:r>
      <w:r w:rsidR="00B4237F">
        <w:rPr>
          <w:b/>
          <w:bCs/>
          <w:sz w:val="20"/>
          <w:szCs w:val="20"/>
        </w:rPr>
        <w:t>day</w:t>
      </w:r>
      <w:r>
        <w:rPr>
          <w:b/>
          <w:bCs/>
          <w:sz w:val="20"/>
          <w:szCs w:val="20"/>
        </w:rPr>
        <w:t xml:space="preserve"> vigil</w:t>
      </w:r>
      <w:r>
        <w:rPr>
          <w:sz w:val="20"/>
          <w:szCs w:val="20"/>
        </w:rPr>
        <w:t xml:space="preserve"> presented by Charlotte Rogers.</w:t>
      </w:r>
    </w:p>
    <w:p w14:paraId="334A3F85" w14:textId="5EC87F63" w:rsidR="003E326A" w:rsidRDefault="00F700A6">
      <w:pPr>
        <w:pStyle w:val="Body"/>
        <w:spacing w:after="100" w:line="360" w:lineRule="auto"/>
        <w:rPr>
          <w:b/>
          <w:bCs/>
          <w:sz w:val="20"/>
          <w:szCs w:val="20"/>
        </w:rPr>
      </w:pPr>
      <w:r>
        <w:rPr>
          <w:b/>
          <w:bCs/>
          <w:sz w:val="20"/>
          <w:szCs w:val="20"/>
        </w:rPr>
        <w:t xml:space="preserve">10 am    </w:t>
      </w:r>
      <w:r w:rsidR="00D74FA0">
        <w:rPr>
          <w:b/>
          <w:bCs/>
          <w:sz w:val="20"/>
          <w:szCs w:val="20"/>
        </w:rPr>
        <w:t xml:space="preserve">    </w:t>
      </w:r>
      <w:r>
        <w:rPr>
          <w:b/>
          <w:bCs/>
          <w:sz w:val="20"/>
          <w:szCs w:val="20"/>
        </w:rPr>
        <w:t xml:space="preserve">NSW legislation on death and dying </w:t>
      </w:r>
      <w:r>
        <w:rPr>
          <w:sz w:val="20"/>
          <w:szCs w:val="20"/>
        </w:rPr>
        <w:t>presented by</w:t>
      </w:r>
      <w:r>
        <w:rPr>
          <w:b/>
          <w:bCs/>
          <w:sz w:val="20"/>
          <w:szCs w:val="20"/>
        </w:rPr>
        <w:t xml:space="preserve"> </w:t>
      </w:r>
      <w:r>
        <w:rPr>
          <w:sz w:val="20"/>
          <w:szCs w:val="20"/>
        </w:rPr>
        <w:t>Lisa Devine.</w:t>
      </w:r>
    </w:p>
    <w:p w14:paraId="6B432626" w14:textId="2C9F876F" w:rsidR="003E326A" w:rsidRDefault="00F700A6">
      <w:pPr>
        <w:pStyle w:val="Body"/>
        <w:spacing w:after="100" w:line="360" w:lineRule="auto"/>
        <w:rPr>
          <w:sz w:val="20"/>
          <w:szCs w:val="20"/>
        </w:rPr>
      </w:pPr>
      <w:r>
        <w:rPr>
          <w:b/>
          <w:bCs/>
          <w:sz w:val="20"/>
          <w:szCs w:val="20"/>
        </w:rPr>
        <w:t xml:space="preserve">10.30 am     Anthroposophical nursing care perspectives </w:t>
      </w:r>
      <w:r w:rsidR="00203926">
        <w:rPr>
          <w:sz w:val="20"/>
          <w:szCs w:val="20"/>
        </w:rPr>
        <w:t>presented by Charlotte Rogers</w:t>
      </w:r>
      <w:r>
        <w:rPr>
          <w:sz w:val="20"/>
          <w:szCs w:val="20"/>
        </w:rPr>
        <w:t>.</w:t>
      </w:r>
    </w:p>
    <w:p w14:paraId="0A1B6BA1" w14:textId="03D612FC" w:rsidR="003E326A" w:rsidRDefault="00F700A6">
      <w:pPr>
        <w:pStyle w:val="Body"/>
        <w:spacing w:after="100" w:line="360" w:lineRule="auto"/>
        <w:rPr>
          <w:b/>
          <w:bCs/>
          <w:color w:val="0000FF"/>
          <w:sz w:val="20"/>
          <w:szCs w:val="20"/>
          <w:u w:color="0000FF"/>
        </w:rPr>
      </w:pPr>
      <w:r>
        <w:rPr>
          <w:b/>
          <w:bCs/>
          <w:color w:val="7C9547"/>
          <w:sz w:val="20"/>
          <w:szCs w:val="20"/>
          <w:u w:color="0000FF"/>
        </w:rPr>
        <w:t xml:space="preserve">11.30 </w:t>
      </w:r>
      <w:r w:rsidR="00F66F28">
        <w:rPr>
          <w:b/>
          <w:bCs/>
          <w:color w:val="7C9547"/>
          <w:sz w:val="20"/>
          <w:szCs w:val="20"/>
          <w:u w:color="0000FF"/>
        </w:rPr>
        <w:t xml:space="preserve">       </w:t>
      </w:r>
      <w:r>
        <w:rPr>
          <w:b/>
          <w:bCs/>
          <w:color w:val="7C9547"/>
          <w:sz w:val="20"/>
          <w:szCs w:val="20"/>
          <w:u w:color="0000FF"/>
        </w:rPr>
        <w:t>Morning tea</w:t>
      </w:r>
    </w:p>
    <w:p w14:paraId="377FA901" w14:textId="5CB97733" w:rsidR="009D4184" w:rsidRDefault="00F700A6">
      <w:pPr>
        <w:pStyle w:val="Body"/>
        <w:spacing w:after="100" w:line="360" w:lineRule="auto"/>
        <w:rPr>
          <w:sz w:val="20"/>
          <w:szCs w:val="20"/>
        </w:rPr>
      </w:pPr>
      <w:r>
        <w:rPr>
          <w:b/>
          <w:bCs/>
          <w:sz w:val="20"/>
          <w:szCs w:val="20"/>
        </w:rPr>
        <w:t>12 noon      Introduction to Dadirri,</w:t>
      </w:r>
      <w:r w:rsidR="00F66F28">
        <w:rPr>
          <w:b/>
          <w:bCs/>
          <w:sz w:val="20"/>
          <w:szCs w:val="20"/>
        </w:rPr>
        <w:t xml:space="preserve"> </w:t>
      </w:r>
      <w:r w:rsidR="003E3184" w:rsidRPr="009D4184">
        <w:rPr>
          <w:sz w:val="20"/>
          <w:szCs w:val="20"/>
        </w:rPr>
        <w:t>creating</w:t>
      </w:r>
      <w:r w:rsidR="003E3184">
        <w:rPr>
          <w:b/>
          <w:bCs/>
          <w:sz w:val="20"/>
          <w:szCs w:val="20"/>
        </w:rPr>
        <w:t xml:space="preserve"> </w:t>
      </w:r>
      <w:r>
        <w:rPr>
          <w:sz w:val="20"/>
          <w:szCs w:val="20"/>
        </w:rPr>
        <w:t xml:space="preserve">a deep listening space for the </w:t>
      </w:r>
      <w:r w:rsidR="00F66F28">
        <w:rPr>
          <w:sz w:val="20"/>
          <w:szCs w:val="20"/>
        </w:rPr>
        <w:t xml:space="preserve">dying and the </w:t>
      </w:r>
    </w:p>
    <w:p w14:paraId="739DE60D" w14:textId="3C7A353A" w:rsidR="006F2FBB" w:rsidRPr="009D4184" w:rsidRDefault="009D4184">
      <w:pPr>
        <w:pStyle w:val="Body"/>
        <w:spacing w:after="100" w:line="360" w:lineRule="auto"/>
        <w:rPr>
          <w:color w:val="262626" w:themeColor="text1" w:themeTint="D9"/>
          <w:sz w:val="20"/>
          <w:szCs w:val="20"/>
        </w:rPr>
      </w:pPr>
      <w:r>
        <w:rPr>
          <w:sz w:val="20"/>
          <w:szCs w:val="20"/>
        </w:rPr>
        <w:t xml:space="preserve">                     </w:t>
      </w:r>
      <w:r w:rsidR="00804C02">
        <w:rPr>
          <w:sz w:val="20"/>
          <w:szCs w:val="20"/>
        </w:rPr>
        <w:t xml:space="preserve"> </w:t>
      </w:r>
      <w:r w:rsidRPr="009D4184">
        <w:rPr>
          <w:color w:val="262626" w:themeColor="text1" w:themeTint="D9"/>
          <w:sz w:val="20"/>
          <w:szCs w:val="20"/>
        </w:rPr>
        <w:t>community of carers including family and friends</w:t>
      </w:r>
      <w:r w:rsidR="00F62B59">
        <w:rPr>
          <w:color w:val="262626" w:themeColor="text1" w:themeTint="D9"/>
          <w:sz w:val="20"/>
          <w:szCs w:val="20"/>
        </w:rPr>
        <w:t>,</w:t>
      </w:r>
      <w:r w:rsidR="00834AA1">
        <w:rPr>
          <w:color w:val="262626" w:themeColor="text1" w:themeTint="D9"/>
          <w:sz w:val="20"/>
          <w:szCs w:val="20"/>
        </w:rPr>
        <w:t xml:space="preserve"> presented by </w:t>
      </w:r>
      <w:r w:rsidRPr="009D4184">
        <w:rPr>
          <w:color w:val="262626" w:themeColor="text1" w:themeTint="D9"/>
          <w:sz w:val="20"/>
          <w:szCs w:val="20"/>
        </w:rPr>
        <w:t>Beth Wrigley.</w:t>
      </w:r>
      <w:r w:rsidR="00804C02" w:rsidRPr="009D4184">
        <w:rPr>
          <w:color w:val="262626" w:themeColor="text1" w:themeTint="D9"/>
          <w:sz w:val="20"/>
          <w:szCs w:val="20"/>
        </w:rPr>
        <w:t xml:space="preserve"> </w:t>
      </w:r>
      <w:r w:rsidR="00B64A48" w:rsidRPr="009D4184">
        <w:rPr>
          <w:color w:val="262626" w:themeColor="text1" w:themeTint="D9"/>
          <w:sz w:val="20"/>
          <w:szCs w:val="20"/>
        </w:rPr>
        <w:t xml:space="preserve">     </w:t>
      </w:r>
      <w:r w:rsidRPr="009D4184">
        <w:rPr>
          <w:color w:val="262626" w:themeColor="text1" w:themeTint="D9"/>
          <w:sz w:val="20"/>
          <w:szCs w:val="20"/>
        </w:rPr>
        <w:t xml:space="preserve">   </w:t>
      </w:r>
    </w:p>
    <w:p w14:paraId="1AF01A3E" w14:textId="3B5A943E" w:rsidR="006F2FBB" w:rsidRDefault="00F700A6">
      <w:pPr>
        <w:pStyle w:val="Body"/>
        <w:spacing w:after="100" w:line="360" w:lineRule="auto"/>
        <w:rPr>
          <w:sz w:val="20"/>
          <w:szCs w:val="20"/>
        </w:rPr>
      </w:pPr>
      <w:r>
        <w:rPr>
          <w:b/>
          <w:bCs/>
          <w:sz w:val="20"/>
          <w:szCs w:val="20"/>
        </w:rPr>
        <w:t xml:space="preserve">12.30pm     Facilitated family conversations </w:t>
      </w:r>
      <w:r>
        <w:rPr>
          <w:sz w:val="20"/>
          <w:szCs w:val="20"/>
        </w:rPr>
        <w:t>and</w:t>
      </w:r>
      <w:r>
        <w:rPr>
          <w:b/>
          <w:bCs/>
          <w:sz w:val="20"/>
          <w:szCs w:val="20"/>
        </w:rPr>
        <w:t xml:space="preserve"> </w:t>
      </w:r>
      <w:r w:rsidRPr="00F66F28">
        <w:rPr>
          <w:b/>
          <w:bCs/>
          <w:sz w:val="20"/>
          <w:szCs w:val="20"/>
        </w:rPr>
        <w:t xml:space="preserve">a guided </w:t>
      </w:r>
      <w:r w:rsidR="00F62B59" w:rsidRPr="00F66F28">
        <w:rPr>
          <w:b/>
          <w:bCs/>
          <w:sz w:val="20"/>
          <w:szCs w:val="20"/>
        </w:rPr>
        <w:t>visualization</w:t>
      </w:r>
      <w:r w:rsidR="00F62B59">
        <w:rPr>
          <w:sz w:val="20"/>
          <w:szCs w:val="20"/>
        </w:rPr>
        <w:t xml:space="preserve">, </w:t>
      </w:r>
      <w:r w:rsidR="006F2FBB">
        <w:rPr>
          <w:sz w:val="20"/>
          <w:szCs w:val="20"/>
        </w:rPr>
        <w:t>presented by</w:t>
      </w:r>
      <w:r w:rsidR="006F2FBB">
        <w:rPr>
          <w:b/>
          <w:bCs/>
          <w:sz w:val="20"/>
          <w:szCs w:val="20"/>
        </w:rPr>
        <w:t xml:space="preserve"> </w:t>
      </w:r>
      <w:r w:rsidR="006F2FBB">
        <w:rPr>
          <w:sz w:val="20"/>
          <w:szCs w:val="20"/>
        </w:rPr>
        <w:t xml:space="preserve">Wendy Harfield.  </w:t>
      </w:r>
    </w:p>
    <w:p w14:paraId="082B8F8C" w14:textId="19EF70AA" w:rsidR="003E326A" w:rsidRDefault="00F700A6">
      <w:pPr>
        <w:pStyle w:val="Body"/>
        <w:spacing w:after="100" w:line="360" w:lineRule="auto"/>
        <w:rPr>
          <w:b/>
          <w:bCs/>
          <w:color w:val="548DD4"/>
          <w:sz w:val="20"/>
          <w:szCs w:val="20"/>
          <w:u w:color="548DD4"/>
        </w:rPr>
      </w:pPr>
      <w:r>
        <w:rPr>
          <w:b/>
          <w:bCs/>
          <w:color w:val="7C9547"/>
          <w:sz w:val="20"/>
          <w:szCs w:val="20"/>
          <w:u w:color="548DD4"/>
        </w:rPr>
        <w:t xml:space="preserve">1pm      </w:t>
      </w:r>
      <w:r w:rsidR="006F2FBB">
        <w:rPr>
          <w:b/>
          <w:bCs/>
          <w:color w:val="7C9547"/>
          <w:sz w:val="20"/>
          <w:szCs w:val="20"/>
          <w:u w:color="548DD4"/>
        </w:rPr>
        <w:t xml:space="preserve"> </w:t>
      </w:r>
      <w:r w:rsidR="00F66F28">
        <w:rPr>
          <w:b/>
          <w:bCs/>
          <w:color w:val="7C9547"/>
          <w:sz w:val="20"/>
          <w:szCs w:val="20"/>
          <w:u w:color="548DD4"/>
        </w:rPr>
        <w:t xml:space="preserve">   </w:t>
      </w:r>
      <w:r>
        <w:rPr>
          <w:b/>
          <w:bCs/>
          <w:color w:val="7C9547"/>
          <w:sz w:val="20"/>
          <w:szCs w:val="20"/>
          <w:u w:color="548DD4"/>
        </w:rPr>
        <w:t>LUNCH</w:t>
      </w:r>
    </w:p>
    <w:p w14:paraId="0A2EAB3B" w14:textId="11C1E388" w:rsidR="003E326A" w:rsidRDefault="00F700A6">
      <w:pPr>
        <w:pStyle w:val="Body"/>
        <w:spacing w:after="100" w:line="360" w:lineRule="auto"/>
        <w:rPr>
          <w:sz w:val="20"/>
          <w:szCs w:val="20"/>
        </w:rPr>
      </w:pPr>
      <w:r>
        <w:rPr>
          <w:b/>
          <w:bCs/>
          <w:sz w:val="20"/>
          <w:szCs w:val="20"/>
        </w:rPr>
        <w:t xml:space="preserve">2 pm  </w:t>
      </w:r>
      <w:r>
        <w:rPr>
          <w:sz w:val="20"/>
          <w:szCs w:val="20"/>
        </w:rPr>
        <w:t xml:space="preserve">       </w:t>
      </w:r>
      <w:r w:rsidR="006F2FBB">
        <w:rPr>
          <w:sz w:val="20"/>
          <w:szCs w:val="20"/>
        </w:rPr>
        <w:t xml:space="preserve">  </w:t>
      </w:r>
      <w:r w:rsidR="00F66F28">
        <w:rPr>
          <w:sz w:val="20"/>
          <w:szCs w:val="20"/>
        </w:rPr>
        <w:t xml:space="preserve"> </w:t>
      </w:r>
      <w:r>
        <w:rPr>
          <w:b/>
          <w:bCs/>
          <w:sz w:val="20"/>
          <w:szCs w:val="20"/>
        </w:rPr>
        <w:t>Ritual and Ceremony</w:t>
      </w:r>
      <w:r w:rsidR="007A01C9">
        <w:rPr>
          <w:b/>
          <w:bCs/>
          <w:sz w:val="20"/>
          <w:szCs w:val="20"/>
        </w:rPr>
        <w:t xml:space="preserve">- </w:t>
      </w:r>
      <w:r w:rsidR="007A01C9">
        <w:rPr>
          <w:sz w:val="20"/>
          <w:szCs w:val="20"/>
        </w:rPr>
        <w:t>presented</w:t>
      </w:r>
      <w:r>
        <w:rPr>
          <w:sz w:val="20"/>
          <w:szCs w:val="20"/>
        </w:rPr>
        <w:t xml:space="preserve"> by Lisa Devine</w:t>
      </w:r>
      <w:r>
        <w:rPr>
          <w:b/>
          <w:bCs/>
          <w:sz w:val="20"/>
          <w:szCs w:val="20"/>
        </w:rPr>
        <w:t>.</w:t>
      </w:r>
      <w:r>
        <w:rPr>
          <w:sz w:val="20"/>
          <w:szCs w:val="20"/>
        </w:rPr>
        <w:t xml:space="preserve"> </w:t>
      </w:r>
    </w:p>
    <w:p w14:paraId="3B6BA0D8" w14:textId="56428D9B" w:rsidR="003E326A" w:rsidRDefault="00F700A6">
      <w:pPr>
        <w:pStyle w:val="Body"/>
        <w:spacing w:after="100" w:line="360" w:lineRule="auto"/>
        <w:rPr>
          <w:sz w:val="20"/>
          <w:szCs w:val="20"/>
        </w:rPr>
      </w:pPr>
      <w:r>
        <w:rPr>
          <w:b/>
          <w:bCs/>
          <w:sz w:val="20"/>
          <w:szCs w:val="20"/>
        </w:rPr>
        <w:t>3</w:t>
      </w:r>
      <w:r w:rsidR="007A01C9">
        <w:rPr>
          <w:b/>
          <w:bCs/>
          <w:sz w:val="20"/>
          <w:szCs w:val="20"/>
        </w:rPr>
        <w:t xml:space="preserve"> </w:t>
      </w:r>
      <w:r>
        <w:rPr>
          <w:b/>
          <w:bCs/>
          <w:sz w:val="20"/>
          <w:szCs w:val="20"/>
        </w:rPr>
        <w:t xml:space="preserve">pm     </w:t>
      </w:r>
      <w:r w:rsidR="006F2FBB">
        <w:rPr>
          <w:b/>
          <w:bCs/>
          <w:sz w:val="20"/>
          <w:szCs w:val="20"/>
        </w:rPr>
        <w:t xml:space="preserve">   </w:t>
      </w:r>
      <w:r w:rsidR="00F66F28">
        <w:rPr>
          <w:b/>
          <w:bCs/>
          <w:sz w:val="20"/>
          <w:szCs w:val="20"/>
        </w:rPr>
        <w:t xml:space="preserve"> </w:t>
      </w:r>
      <w:r>
        <w:rPr>
          <w:b/>
          <w:bCs/>
          <w:sz w:val="20"/>
          <w:szCs w:val="20"/>
        </w:rPr>
        <w:t xml:space="preserve">Art pastel work </w:t>
      </w:r>
      <w:r>
        <w:rPr>
          <w:sz w:val="20"/>
          <w:szCs w:val="20"/>
        </w:rPr>
        <w:t xml:space="preserve"> led by Charlotte Rogers.</w:t>
      </w:r>
    </w:p>
    <w:p w14:paraId="2B0650F7" w14:textId="1AE4B520" w:rsidR="003E326A" w:rsidRDefault="00F700A6">
      <w:pPr>
        <w:pStyle w:val="Body"/>
        <w:spacing w:after="100" w:line="360" w:lineRule="auto"/>
        <w:rPr>
          <w:b/>
          <w:bCs/>
          <w:sz w:val="20"/>
          <w:szCs w:val="20"/>
        </w:rPr>
      </w:pPr>
      <w:r>
        <w:rPr>
          <w:b/>
          <w:bCs/>
          <w:color w:val="7C9547"/>
          <w:sz w:val="20"/>
          <w:szCs w:val="20"/>
        </w:rPr>
        <w:t xml:space="preserve">4 pm </w:t>
      </w:r>
      <w:r w:rsidR="006F2FBB">
        <w:rPr>
          <w:b/>
          <w:bCs/>
          <w:color w:val="7C9547"/>
          <w:sz w:val="20"/>
          <w:szCs w:val="20"/>
        </w:rPr>
        <w:t xml:space="preserve">  </w:t>
      </w:r>
      <w:r w:rsidR="00F66F28">
        <w:rPr>
          <w:b/>
          <w:bCs/>
          <w:color w:val="7C9547"/>
          <w:sz w:val="20"/>
          <w:szCs w:val="20"/>
        </w:rPr>
        <w:t xml:space="preserve"> </w:t>
      </w:r>
      <w:r w:rsidR="00D74FA0">
        <w:rPr>
          <w:b/>
          <w:bCs/>
          <w:color w:val="7C9547"/>
          <w:sz w:val="20"/>
          <w:szCs w:val="20"/>
        </w:rPr>
        <w:t xml:space="preserve">     </w:t>
      </w:r>
      <w:r>
        <w:rPr>
          <w:b/>
          <w:bCs/>
          <w:color w:val="7C9547"/>
          <w:sz w:val="20"/>
          <w:szCs w:val="20"/>
        </w:rPr>
        <w:t>Afternoon tea</w:t>
      </w:r>
    </w:p>
    <w:p w14:paraId="2C5CED0C" w14:textId="1CF5E990" w:rsidR="003E326A" w:rsidRDefault="006F2FBB">
      <w:pPr>
        <w:pStyle w:val="Body"/>
        <w:spacing w:after="100" w:line="360" w:lineRule="auto"/>
        <w:rPr>
          <w:b/>
          <w:bCs/>
          <w:sz w:val="20"/>
          <w:szCs w:val="20"/>
        </w:rPr>
      </w:pPr>
      <w:r w:rsidRPr="006F2FBB">
        <w:rPr>
          <w:b/>
          <w:bCs/>
          <w:sz w:val="20"/>
          <w:szCs w:val="20"/>
        </w:rPr>
        <w:t>4.30-5</w:t>
      </w:r>
      <w:r w:rsidR="00F66F28">
        <w:rPr>
          <w:b/>
          <w:bCs/>
          <w:sz w:val="20"/>
          <w:szCs w:val="20"/>
        </w:rPr>
        <w:t xml:space="preserve"> </w:t>
      </w:r>
      <w:r w:rsidRPr="006F2FBB">
        <w:rPr>
          <w:b/>
          <w:bCs/>
          <w:sz w:val="20"/>
          <w:szCs w:val="20"/>
        </w:rPr>
        <w:t>pm</w:t>
      </w:r>
      <w:r>
        <w:rPr>
          <w:sz w:val="20"/>
          <w:szCs w:val="20"/>
        </w:rPr>
        <w:t xml:space="preserve"> </w:t>
      </w:r>
      <w:r w:rsidR="00F700A6">
        <w:rPr>
          <w:sz w:val="20"/>
          <w:szCs w:val="20"/>
        </w:rPr>
        <w:t xml:space="preserve"> </w:t>
      </w:r>
      <w:r>
        <w:rPr>
          <w:sz w:val="20"/>
          <w:szCs w:val="20"/>
        </w:rPr>
        <w:t xml:space="preserve"> </w:t>
      </w:r>
      <w:r w:rsidR="00F700A6">
        <w:rPr>
          <w:b/>
          <w:bCs/>
          <w:sz w:val="20"/>
          <w:szCs w:val="20"/>
        </w:rPr>
        <w:t>Circle reflection – creating a safe space and questions</w:t>
      </w:r>
      <w:r w:rsidR="00F700A6">
        <w:rPr>
          <w:sz w:val="20"/>
          <w:szCs w:val="20"/>
        </w:rPr>
        <w:t xml:space="preserve">  presented by Wendy and Beth</w:t>
      </w:r>
      <w:r w:rsidR="00F700A6">
        <w:rPr>
          <w:b/>
          <w:bCs/>
          <w:sz w:val="20"/>
          <w:szCs w:val="20"/>
        </w:rPr>
        <w:t>.</w:t>
      </w:r>
    </w:p>
    <w:p w14:paraId="032F8C57" w14:textId="77777777" w:rsidR="00834AA1" w:rsidRDefault="00834AA1">
      <w:pPr>
        <w:pStyle w:val="Body"/>
        <w:spacing w:after="100" w:line="360" w:lineRule="auto"/>
        <w:rPr>
          <w:sz w:val="20"/>
          <w:szCs w:val="20"/>
        </w:rPr>
      </w:pPr>
    </w:p>
    <w:p w14:paraId="5C30F945" w14:textId="77777777" w:rsidR="003E326A" w:rsidRDefault="00F700A6">
      <w:pPr>
        <w:pStyle w:val="Body"/>
        <w:spacing w:after="100" w:line="360" w:lineRule="auto"/>
        <w:rPr>
          <w:b/>
          <w:bCs/>
          <w:color w:val="7030A0"/>
          <w:sz w:val="28"/>
          <w:szCs w:val="28"/>
          <w:u w:color="7030A0"/>
        </w:rPr>
      </w:pPr>
      <w:r>
        <w:rPr>
          <w:b/>
          <w:bCs/>
          <w:color w:val="7030A0"/>
          <w:sz w:val="28"/>
          <w:szCs w:val="28"/>
          <w:u w:color="7030A0"/>
        </w:rPr>
        <w:t>Sunday Program</w:t>
      </w:r>
    </w:p>
    <w:p w14:paraId="5DD7BE08" w14:textId="77777777" w:rsidR="003E326A" w:rsidRDefault="003E326A">
      <w:pPr>
        <w:pStyle w:val="Body"/>
        <w:spacing w:after="100" w:line="360" w:lineRule="auto"/>
        <w:rPr>
          <w:color w:val="7030A0"/>
          <w:sz w:val="20"/>
          <w:szCs w:val="20"/>
          <w:u w:color="7030A0"/>
        </w:rPr>
      </w:pPr>
    </w:p>
    <w:p w14:paraId="38A21D50" w14:textId="4459C498" w:rsidR="003E326A" w:rsidRDefault="00F700A6">
      <w:pPr>
        <w:pStyle w:val="Body"/>
        <w:spacing w:after="100" w:line="360" w:lineRule="auto"/>
        <w:rPr>
          <w:color w:val="7030A0"/>
          <w:sz w:val="20"/>
          <w:szCs w:val="20"/>
          <w:u w:color="7030A0"/>
        </w:rPr>
      </w:pPr>
      <w:r>
        <w:rPr>
          <w:b/>
          <w:bCs/>
          <w:sz w:val="20"/>
          <w:szCs w:val="20"/>
          <w:u w:color="7030A0"/>
        </w:rPr>
        <w:t>9 am</w:t>
      </w:r>
      <w:r>
        <w:rPr>
          <w:color w:val="7030A0"/>
          <w:sz w:val="20"/>
          <w:szCs w:val="20"/>
          <w:u w:color="7030A0"/>
        </w:rPr>
        <w:t xml:space="preserve">  </w:t>
      </w:r>
      <w:r w:rsidR="00F66F28">
        <w:rPr>
          <w:color w:val="7030A0"/>
          <w:sz w:val="20"/>
          <w:szCs w:val="20"/>
          <w:u w:color="7030A0"/>
        </w:rPr>
        <w:t xml:space="preserve">         </w:t>
      </w:r>
      <w:r>
        <w:rPr>
          <w:b/>
          <w:bCs/>
          <w:sz w:val="20"/>
          <w:szCs w:val="20"/>
          <w:u w:color="7030A0"/>
        </w:rPr>
        <w:t>Check in</w:t>
      </w:r>
      <w:r w:rsidR="00F62B59">
        <w:rPr>
          <w:b/>
          <w:bCs/>
          <w:sz w:val="20"/>
          <w:szCs w:val="20"/>
          <w:u w:color="7030A0"/>
        </w:rPr>
        <w:t>,</w:t>
      </w:r>
      <w:r>
        <w:rPr>
          <w:b/>
          <w:bCs/>
          <w:sz w:val="20"/>
          <w:szCs w:val="20"/>
          <w:u w:color="7030A0"/>
        </w:rPr>
        <w:t xml:space="preserve"> </w:t>
      </w:r>
      <w:r w:rsidR="00F62B59">
        <w:rPr>
          <w:b/>
          <w:bCs/>
          <w:sz w:val="20"/>
          <w:szCs w:val="20"/>
          <w:u w:color="7030A0"/>
        </w:rPr>
        <w:t>q</w:t>
      </w:r>
      <w:r w:rsidR="006F2FBB">
        <w:rPr>
          <w:b/>
          <w:bCs/>
          <w:sz w:val="20"/>
          <w:szCs w:val="20"/>
          <w:u w:color="7030A0"/>
        </w:rPr>
        <w:t xml:space="preserve">uestions </w:t>
      </w:r>
      <w:r>
        <w:rPr>
          <w:b/>
          <w:bCs/>
          <w:sz w:val="20"/>
          <w:szCs w:val="20"/>
          <w:u w:color="7030A0"/>
        </w:rPr>
        <w:t>&amp;</w:t>
      </w:r>
      <w:r w:rsidR="006F2FBB">
        <w:rPr>
          <w:b/>
          <w:bCs/>
          <w:sz w:val="20"/>
          <w:szCs w:val="20"/>
          <w:u w:color="7030A0"/>
        </w:rPr>
        <w:t xml:space="preserve"> answers</w:t>
      </w:r>
      <w:r>
        <w:rPr>
          <w:b/>
          <w:bCs/>
          <w:sz w:val="20"/>
          <w:szCs w:val="20"/>
          <w:u w:color="7030A0"/>
        </w:rPr>
        <w:t>/conversation and introduction to sessions;</w:t>
      </w:r>
    </w:p>
    <w:p w14:paraId="37A06DEA" w14:textId="77777777" w:rsidR="00D74FA0" w:rsidRDefault="00F700A6">
      <w:pPr>
        <w:pStyle w:val="Body"/>
        <w:spacing w:after="100" w:line="360" w:lineRule="auto"/>
        <w:rPr>
          <w:sz w:val="20"/>
          <w:szCs w:val="20"/>
        </w:rPr>
      </w:pPr>
      <w:r>
        <w:rPr>
          <w:b/>
          <w:bCs/>
          <w:sz w:val="20"/>
          <w:szCs w:val="20"/>
          <w:u w:color="7030A0"/>
        </w:rPr>
        <w:t>9.30 am</w:t>
      </w:r>
      <w:r>
        <w:rPr>
          <w:b/>
          <w:bCs/>
          <w:sz w:val="20"/>
          <w:szCs w:val="20"/>
        </w:rPr>
        <w:t xml:space="preserve"> </w:t>
      </w:r>
      <w:r w:rsidR="00F66F28">
        <w:rPr>
          <w:b/>
          <w:bCs/>
          <w:sz w:val="20"/>
          <w:szCs w:val="20"/>
        </w:rPr>
        <w:t xml:space="preserve">   </w:t>
      </w:r>
      <w:r>
        <w:rPr>
          <w:b/>
          <w:bCs/>
          <w:sz w:val="20"/>
          <w:szCs w:val="20"/>
        </w:rPr>
        <w:t xml:space="preserve">Practical Demonstration – Laying out of the body: </w:t>
      </w:r>
      <w:r>
        <w:rPr>
          <w:sz w:val="20"/>
          <w:szCs w:val="20"/>
        </w:rPr>
        <w:t>washing and anointing/oiling the body, clothing</w:t>
      </w:r>
    </w:p>
    <w:p w14:paraId="3E4B48D3" w14:textId="4CE0A6FC" w:rsidR="003E326A" w:rsidRDefault="00D74FA0">
      <w:pPr>
        <w:pStyle w:val="Body"/>
        <w:spacing w:after="100" w:line="360" w:lineRule="auto"/>
        <w:rPr>
          <w:sz w:val="20"/>
          <w:szCs w:val="20"/>
        </w:rPr>
      </w:pPr>
      <w:r>
        <w:rPr>
          <w:sz w:val="20"/>
          <w:szCs w:val="20"/>
        </w:rPr>
        <w:t xml:space="preserve">                 </w:t>
      </w:r>
      <w:r w:rsidR="00F700A6">
        <w:rPr>
          <w:sz w:val="20"/>
          <w:szCs w:val="20"/>
        </w:rPr>
        <w:t xml:space="preserve"> </w:t>
      </w:r>
      <w:r>
        <w:rPr>
          <w:sz w:val="20"/>
          <w:szCs w:val="20"/>
        </w:rPr>
        <w:t xml:space="preserve"> </w:t>
      </w:r>
      <w:r w:rsidR="00F700A6">
        <w:rPr>
          <w:sz w:val="20"/>
          <w:szCs w:val="20"/>
        </w:rPr>
        <w:t>and shrouding</w:t>
      </w:r>
      <w:bookmarkStart w:id="0" w:name="_GoBack"/>
      <w:bookmarkEnd w:id="0"/>
      <w:r w:rsidR="00F700A6">
        <w:rPr>
          <w:sz w:val="20"/>
          <w:szCs w:val="20"/>
        </w:rPr>
        <w:t xml:space="preserve"> and attendanc</w:t>
      </w:r>
      <w:r>
        <w:rPr>
          <w:sz w:val="20"/>
          <w:szCs w:val="20"/>
        </w:rPr>
        <w:t>e</w:t>
      </w:r>
      <w:r w:rsidR="00F700A6">
        <w:rPr>
          <w:sz w:val="20"/>
          <w:szCs w:val="20"/>
        </w:rPr>
        <w:t xml:space="preserve"> t</w:t>
      </w:r>
      <w:r>
        <w:rPr>
          <w:sz w:val="20"/>
          <w:szCs w:val="20"/>
        </w:rPr>
        <w:t>o the body</w:t>
      </w:r>
      <w:r w:rsidR="00F700A6">
        <w:rPr>
          <w:sz w:val="20"/>
          <w:szCs w:val="20"/>
        </w:rPr>
        <w:t xml:space="preserve"> during the </w:t>
      </w:r>
      <w:r w:rsidR="00B4237F">
        <w:rPr>
          <w:sz w:val="20"/>
          <w:szCs w:val="20"/>
        </w:rPr>
        <w:t>three</w:t>
      </w:r>
      <w:r w:rsidR="00D16A9E">
        <w:rPr>
          <w:sz w:val="20"/>
          <w:szCs w:val="20"/>
        </w:rPr>
        <w:t xml:space="preserve"> </w:t>
      </w:r>
      <w:r w:rsidR="00B4237F">
        <w:rPr>
          <w:sz w:val="20"/>
          <w:szCs w:val="20"/>
        </w:rPr>
        <w:t>day</w:t>
      </w:r>
      <w:r w:rsidR="00F700A6">
        <w:rPr>
          <w:sz w:val="20"/>
          <w:szCs w:val="20"/>
        </w:rPr>
        <w:t xml:space="preserve"> vigil</w:t>
      </w:r>
      <w:r w:rsidR="00B64A48">
        <w:rPr>
          <w:sz w:val="20"/>
          <w:szCs w:val="20"/>
        </w:rPr>
        <w:t xml:space="preserve"> by</w:t>
      </w:r>
      <w:r w:rsidR="003E3184">
        <w:rPr>
          <w:sz w:val="20"/>
          <w:szCs w:val="20"/>
        </w:rPr>
        <w:t xml:space="preserve"> </w:t>
      </w:r>
      <w:r w:rsidR="00F700A6">
        <w:rPr>
          <w:sz w:val="20"/>
          <w:szCs w:val="20"/>
        </w:rPr>
        <w:t xml:space="preserve">Charlotte </w:t>
      </w:r>
      <w:r w:rsidR="00B64A48">
        <w:rPr>
          <w:sz w:val="20"/>
          <w:szCs w:val="20"/>
        </w:rPr>
        <w:t>and Beth.</w:t>
      </w:r>
    </w:p>
    <w:p w14:paraId="44EE6DC6" w14:textId="1B1DE04F" w:rsidR="00D16A9E" w:rsidRDefault="00D16A9E" w:rsidP="00D16A9E">
      <w:pPr>
        <w:pStyle w:val="Body"/>
        <w:spacing w:after="100" w:line="360" w:lineRule="auto"/>
        <w:rPr>
          <w:b/>
          <w:bCs/>
          <w:color w:val="7C9547"/>
          <w:sz w:val="20"/>
          <w:szCs w:val="20"/>
          <w:u w:color="0000FF"/>
        </w:rPr>
      </w:pPr>
      <w:r>
        <w:rPr>
          <w:b/>
          <w:bCs/>
          <w:color w:val="7C9547"/>
          <w:sz w:val="20"/>
          <w:szCs w:val="20"/>
        </w:rPr>
        <w:t>11.00</w:t>
      </w:r>
      <w:r>
        <w:rPr>
          <w:b/>
          <w:bCs/>
          <w:sz w:val="20"/>
          <w:szCs w:val="20"/>
        </w:rPr>
        <w:t xml:space="preserve"> </w:t>
      </w:r>
      <w:r>
        <w:rPr>
          <w:b/>
          <w:bCs/>
          <w:color w:val="7C9547"/>
          <w:sz w:val="20"/>
          <w:szCs w:val="20"/>
          <w:u w:color="0000FF"/>
        </w:rPr>
        <w:t>am   Morning Tea</w:t>
      </w:r>
    </w:p>
    <w:p w14:paraId="4CF5A14E" w14:textId="52D1506A" w:rsidR="00834AA1" w:rsidRPr="007A01C9" w:rsidRDefault="00834AA1">
      <w:pPr>
        <w:pStyle w:val="Body"/>
        <w:spacing w:after="100" w:line="360" w:lineRule="auto"/>
        <w:rPr>
          <w:sz w:val="20"/>
          <w:szCs w:val="20"/>
        </w:rPr>
      </w:pPr>
      <w:r w:rsidRPr="00834AA1">
        <w:rPr>
          <w:b/>
          <w:bCs/>
          <w:color w:val="000000" w:themeColor="text1"/>
          <w:sz w:val="20"/>
          <w:szCs w:val="20"/>
        </w:rPr>
        <w:t>1</w:t>
      </w:r>
      <w:r w:rsidR="00D16A9E">
        <w:rPr>
          <w:b/>
          <w:bCs/>
          <w:color w:val="000000" w:themeColor="text1"/>
          <w:sz w:val="20"/>
          <w:szCs w:val="20"/>
        </w:rPr>
        <w:t>1.30</w:t>
      </w:r>
      <w:r>
        <w:rPr>
          <w:b/>
          <w:bCs/>
          <w:color w:val="000000" w:themeColor="text1"/>
          <w:sz w:val="20"/>
          <w:szCs w:val="20"/>
        </w:rPr>
        <w:t xml:space="preserve"> am </w:t>
      </w:r>
      <w:r w:rsidR="00F66F28">
        <w:rPr>
          <w:b/>
          <w:bCs/>
          <w:color w:val="000000" w:themeColor="text1"/>
          <w:sz w:val="20"/>
          <w:szCs w:val="20"/>
        </w:rPr>
        <w:t xml:space="preserve">  </w:t>
      </w:r>
      <w:r w:rsidR="007A01C9">
        <w:rPr>
          <w:b/>
          <w:bCs/>
          <w:color w:val="000000" w:themeColor="text1"/>
          <w:sz w:val="20"/>
          <w:szCs w:val="20"/>
        </w:rPr>
        <w:t>S</w:t>
      </w:r>
      <w:r w:rsidR="007A01C9">
        <w:rPr>
          <w:b/>
          <w:bCs/>
          <w:sz w:val="20"/>
          <w:szCs w:val="20"/>
        </w:rPr>
        <w:t>piritual care perspectives</w:t>
      </w:r>
      <w:r w:rsidR="007A01C9">
        <w:rPr>
          <w:sz w:val="20"/>
          <w:szCs w:val="20"/>
        </w:rPr>
        <w:t xml:space="preserve"> </w:t>
      </w:r>
      <w:r w:rsidR="007A01C9">
        <w:rPr>
          <w:b/>
          <w:bCs/>
          <w:sz w:val="20"/>
          <w:szCs w:val="20"/>
        </w:rPr>
        <w:t>of staying connected</w:t>
      </w:r>
      <w:r w:rsidR="007A01C9">
        <w:rPr>
          <w:sz w:val="20"/>
          <w:szCs w:val="20"/>
        </w:rPr>
        <w:t xml:space="preserve"> </w:t>
      </w:r>
      <w:r w:rsidR="007A01C9" w:rsidRPr="007A01C9">
        <w:rPr>
          <w:b/>
          <w:bCs/>
          <w:sz w:val="20"/>
          <w:szCs w:val="20"/>
        </w:rPr>
        <w:t>to our loved one</w:t>
      </w:r>
      <w:r w:rsidR="007A01C9">
        <w:rPr>
          <w:sz w:val="20"/>
          <w:szCs w:val="20"/>
        </w:rPr>
        <w:t xml:space="preserve"> led by Lisa Devine.</w:t>
      </w:r>
    </w:p>
    <w:p w14:paraId="0D3E6127" w14:textId="71E15F7A" w:rsidR="007A01C9" w:rsidRDefault="00F700A6">
      <w:pPr>
        <w:pStyle w:val="Body"/>
        <w:spacing w:after="100" w:line="360" w:lineRule="auto"/>
        <w:rPr>
          <w:sz w:val="20"/>
          <w:szCs w:val="20"/>
        </w:rPr>
      </w:pPr>
      <w:r>
        <w:rPr>
          <w:b/>
          <w:bCs/>
          <w:sz w:val="20"/>
          <w:szCs w:val="20"/>
        </w:rPr>
        <w:t>1</w:t>
      </w:r>
      <w:r w:rsidR="00D16A9E">
        <w:rPr>
          <w:b/>
          <w:bCs/>
          <w:sz w:val="20"/>
          <w:szCs w:val="20"/>
        </w:rPr>
        <w:t>2</w:t>
      </w:r>
      <w:r w:rsidR="007A01C9">
        <w:rPr>
          <w:b/>
          <w:bCs/>
          <w:sz w:val="20"/>
          <w:szCs w:val="20"/>
        </w:rPr>
        <w:t>.</w:t>
      </w:r>
      <w:r w:rsidR="00D16A9E">
        <w:rPr>
          <w:b/>
          <w:bCs/>
          <w:sz w:val="20"/>
          <w:szCs w:val="20"/>
        </w:rPr>
        <w:t>1</w:t>
      </w:r>
      <w:r w:rsidR="001E5D4C">
        <w:rPr>
          <w:b/>
          <w:bCs/>
          <w:sz w:val="20"/>
          <w:szCs w:val="20"/>
        </w:rPr>
        <w:t>5</w:t>
      </w:r>
      <w:r>
        <w:rPr>
          <w:b/>
          <w:bCs/>
          <w:sz w:val="20"/>
          <w:szCs w:val="20"/>
        </w:rPr>
        <w:t xml:space="preserve"> </w:t>
      </w:r>
      <w:r w:rsidR="00834AA1">
        <w:rPr>
          <w:b/>
          <w:bCs/>
          <w:sz w:val="20"/>
          <w:szCs w:val="20"/>
        </w:rPr>
        <w:t>a</w:t>
      </w:r>
      <w:r>
        <w:rPr>
          <w:b/>
          <w:bCs/>
          <w:sz w:val="20"/>
          <w:szCs w:val="20"/>
        </w:rPr>
        <w:t xml:space="preserve">m </w:t>
      </w:r>
      <w:r w:rsidR="00F66F28">
        <w:rPr>
          <w:b/>
          <w:bCs/>
          <w:sz w:val="20"/>
          <w:szCs w:val="20"/>
        </w:rPr>
        <w:t xml:space="preserve">  </w:t>
      </w:r>
      <w:r w:rsidR="007A01C9">
        <w:rPr>
          <w:b/>
          <w:bCs/>
          <w:color w:val="000000" w:themeColor="text1"/>
          <w:sz w:val="20"/>
          <w:szCs w:val="20"/>
        </w:rPr>
        <w:t>Sharing lived experiences of pre and post-death care</w:t>
      </w:r>
      <w:r w:rsidR="0017713B">
        <w:rPr>
          <w:b/>
          <w:bCs/>
          <w:color w:val="000000" w:themeColor="text1"/>
          <w:sz w:val="20"/>
          <w:szCs w:val="20"/>
        </w:rPr>
        <w:t xml:space="preserve"> </w:t>
      </w:r>
      <w:r w:rsidR="007A01C9" w:rsidRPr="007A01C9">
        <w:rPr>
          <w:color w:val="000000" w:themeColor="text1"/>
          <w:sz w:val="20"/>
          <w:szCs w:val="20"/>
        </w:rPr>
        <w:t>led</w:t>
      </w:r>
      <w:r w:rsidR="007A01C9">
        <w:rPr>
          <w:b/>
          <w:bCs/>
          <w:color w:val="000000" w:themeColor="text1"/>
          <w:sz w:val="20"/>
          <w:szCs w:val="20"/>
        </w:rPr>
        <w:t xml:space="preserve"> </w:t>
      </w:r>
      <w:r w:rsidR="007A01C9">
        <w:rPr>
          <w:color w:val="000000" w:themeColor="text1"/>
          <w:sz w:val="20"/>
          <w:szCs w:val="20"/>
        </w:rPr>
        <w:t>by Wendy and Beth</w:t>
      </w:r>
      <w:r w:rsidR="00D55D01">
        <w:rPr>
          <w:color w:val="000000" w:themeColor="text1"/>
          <w:sz w:val="20"/>
          <w:szCs w:val="20"/>
        </w:rPr>
        <w:t>.</w:t>
      </w:r>
    </w:p>
    <w:p w14:paraId="582714A9" w14:textId="051965CB" w:rsidR="003E326A" w:rsidRDefault="006F2FBB">
      <w:pPr>
        <w:pStyle w:val="Body"/>
        <w:spacing w:after="100" w:line="360" w:lineRule="auto"/>
        <w:rPr>
          <w:b/>
          <w:bCs/>
          <w:color w:val="0000FF"/>
          <w:sz w:val="20"/>
          <w:szCs w:val="20"/>
          <w:u w:color="0000FF"/>
        </w:rPr>
      </w:pPr>
      <w:r>
        <w:rPr>
          <w:b/>
          <w:bCs/>
          <w:color w:val="7C9547"/>
          <w:sz w:val="20"/>
          <w:szCs w:val="20"/>
          <w:u w:color="0000FF"/>
        </w:rPr>
        <w:t>1</w:t>
      </w:r>
      <w:r w:rsidR="00834AA1">
        <w:rPr>
          <w:b/>
          <w:bCs/>
          <w:color w:val="7C9547"/>
          <w:sz w:val="20"/>
          <w:szCs w:val="20"/>
          <w:u w:color="0000FF"/>
        </w:rPr>
        <w:t>2</w:t>
      </w:r>
      <w:r w:rsidR="007A01C9">
        <w:rPr>
          <w:b/>
          <w:bCs/>
          <w:color w:val="7C9547"/>
          <w:sz w:val="20"/>
          <w:szCs w:val="20"/>
          <w:u w:color="0000FF"/>
        </w:rPr>
        <w:t>.</w:t>
      </w:r>
      <w:r w:rsidR="00D16A9E">
        <w:rPr>
          <w:b/>
          <w:bCs/>
          <w:color w:val="7C9547"/>
          <w:sz w:val="20"/>
          <w:szCs w:val="20"/>
          <w:u w:color="0000FF"/>
        </w:rPr>
        <w:t>45</w:t>
      </w:r>
      <w:r>
        <w:rPr>
          <w:b/>
          <w:bCs/>
          <w:color w:val="7C9547"/>
          <w:sz w:val="20"/>
          <w:szCs w:val="20"/>
          <w:u w:color="0000FF"/>
        </w:rPr>
        <w:t xml:space="preserve"> </w:t>
      </w:r>
      <w:r w:rsidR="00F700A6">
        <w:rPr>
          <w:b/>
          <w:bCs/>
          <w:color w:val="7C9547"/>
          <w:sz w:val="20"/>
          <w:szCs w:val="20"/>
          <w:u w:color="0000FF"/>
        </w:rPr>
        <w:t xml:space="preserve">pm  </w:t>
      </w:r>
      <w:r w:rsidR="00F66F28">
        <w:rPr>
          <w:b/>
          <w:bCs/>
          <w:color w:val="7C9547"/>
          <w:sz w:val="20"/>
          <w:szCs w:val="20"/>
          <w:u w:color="0000FF"/>
        </w:rPr>
        <w:t xml:space="preserve"> </w:t>
      </w:r>
      <w:r w:rsidR="00F700A6">
        <w:rPr>
          <w:b/>
          <w:bCs/>
          <w:color w:val="7C9547"/>
          <w:sz w:val="20"/>
          <w:szCs w:val="20"/>
          <w:u w:color="0000FF"/>
        </w:rPr>
        <w:t>LUNCH</w:t>
      </w:r>
    </w:p>
    <w:p w14:paraId="6E506DA2" w14:textId="46BF20FE" w:rsidR="003E326A" w:rsidRDefault="00F700A6">
      <w:pPr>
        <w:pStyle w:val="Body"/>
        <w:spacing w:after="100" w:line="360" w:lineRule="auto"/>
        <w:rPr>
          <w:b/>
          <w:bCs/>
          <w:sz w:val="20"/>
          <w:szCs w:val="20"/>
          <w:u w:color="0000FF"/>
        </w:rPr>
      </w:pPr>
      <w:r>
        <w:rPr>
          <w:b/>
          <w:bCs/>
          <w:sz w:val="20"/>
          <w:szCs w:val="20"/>
          <w:u w:color="0000FF"/>
        </w:rPr>
        <w:t>1.</w:t>
      </w:r>
      <w:r w:rsidR="00D16A9E">
        <w:rPr>
          <w:b/>
          <w:bCs/>
          <w:sz w:val="20"/>
          <w:szCs w:val="20"/>
          <w:u w:color="0000FF"/>
        </w:rPr>
        <w:t>45</w:t>
      </w:r>
      <w:r w:rsidR="006F2FBB">
        <w:rPr>
          <w:b/>
          <w:bCs/>
          <w:sz w:val="20"/>
          <w:szCs w:val="20"/>
          <w:u w:color="0000FF"/>
        </w:rPr>
        <w:t xml:space="preserve"> </w:t>
      </w:r>
      <w:r>
        <w:rPr>
          <w:b/>
          <w:bCs/>
          <w:sz w:val="20"/>
          <w:szCs w:val="20"/>
          <w:u w:color="0000FF"/>
        </w:rPr>
        <w:t>pm</w:t>
      </w:r>
      <w:r>
        <w:rPr>
          <w:b/>
          <w:bCs/>
          <w:color w:val="0000FF"/>
          <w:sz w:val="20"/>
          <w:szCs w:val="20"/>
          <w:u w:color="0000FF"/>
        </w:rPr>
        <w:t xml:space="preserve"> </w:t>
      </w:r>
      <w:r w:rsidR="00F66F28">
        <w:rPr>
          <w:b/>
          <w:bCs/>
          <w:color w:val="0000FF"/>
          <w:sz w:val="20"/>
          <w:szCs w:val="20"/>
          <w:u w:color="0000FF"/>
        </w:rPr>
        <w:t xml:space="preserve">   </w:t>
      </w:r>
      <w:r>
        <w:rPr>
          <w:b/>
          <w:bCs/>
          <w:sz w:val="20"/>
          <w:szCs w:val="20"/>
          <w:u w:color="0000FF"/>
        </w:rPr>
        <w:t>Q</w:t>
      </w:r>
      <w:r w:rsidR="006F2FBB">
        <w:rPr>
          <w:b/>
          <w:bCs/>
          <w:sz w:val="20"/>
          <w:szCs w:val="20"/>
          <w:u w:color="0000FF"/>
        </w:rPr>
        <w:t xml:space="preserve">uestions </w:t>
      </w:r>
      <w:r>
        <w:rPr>
          <w:b/>
          <w:bCs/>
          <w:sz w:val="20"/>
          <w:szCs w:val="20"/>
          <w:u w:color="0000FF"/>
        </w:rPr>
        <w:t>&amp;</w:t>
      </w:r>
      <w:r w:rsidR="006F2FBB">
        <w:rPr>
          <w:b/>
          <w:bCs/>
          <w:sz w:val="20"/>
          <w:szCs w:val="20"/>
          <w:u w:color="0000FF"/>
        </w:rPr>
        <w:t xml:space="preserve"> </w:t>
      </w:r>
      <w:r>
        <w:rPr>
          <w:b/>
          <w:bCs/>
          <w:sz w:val="20"/>
          <w:szCs w:val="20"/>
          <w:u w:color="0000FF"/>
        </w:rPr>
        <w:t>A</w:t>
      </w:r>
      <w:r w:rsidR="006F2FBB">
        <w:rPr>
          <w:b/>
          <w:bCs/>
          <w:sz w:val="20"/>
          <w:szCs w:val="20"/>
          <w:u w:color="0000FF"/>
        </w:rPr>
        <w:t>nswers/Conversations</w:t>
      </w:r>
      <w:r>
        <w:rPr>
          <w:b/>
          <w:bCs/>
          <w:sz w:val="20"/>
          <w:szCs w:val="20"/>
          <w:u w:color="0000FF"/>
        </w:rPr>
        <w:t xml:space="preserve"> and Closing Ritual of honouring and reflection.   </w:t>
      </w:r>
    </w:p>
    <w:p w14:paraId="2BB7D54D" w14:textId="7B7DC0D7" w:rsidR="00834AA1" w:rsidRPr="00A132BC" w:rsidRDefault="00F700A6">
      <w:pPr>
        <w:pStyle w:val="Body"/>
        <w:spacing w:after="100" w:line="360" w:lineRule="auto"/>
        <w:rPr>
          <w:b/>
          <w:bCs/>
          <w:sz w:val="20"/>
          <w:szCs w:val="20"/>
        </w:rPr>
      </w:pPr>
      <w:r>
        <w:rPr>
          <w:b/>
          <w:bCs/>
          <w:sz w:val="20"/>
          <w:szCs w:val="20"/>
          <w:u w:color="0000FF"/>
        </w:rPr>
        <w:t xml:space="preserve">                                                               </w:t>
      </w:r>
    </w:p>
    <w:p w14:paraId="5126E661" w14:textId="066A0112" w:rsidR="003E326A" w:rsidRDefault="00F700A6">
      <w:pPr>
        <w:pStyle w:val="Body"/>
        <w:spacing w:after="100" w:line="360" w:lineRule="auto"/>
        <w:rPr>
          <w:sz w:val="20"/>
          <w:szCs w:val="20"/>
        </w:rPr>
      </w:pPr>
      <w:r>
        <w:rPr>
          <w:sz w:val="20"/>
          <w:szCs w:val="20"/>
          <w:u w:val="single"/>
        </w:rPr>
        <w:t>About the Presenters</w:t>
      </w:r>
      <w:r>
        <w:rPr>
          <w:sz w:val="20"/>
          <w:szCs w:val="20"/>
        </w:rPr>
        <w:t xml:space="preserve">: </w:t>
      </w:r>
    </w:p>
    <w:p w14:paraId="117456C1" w14:textId="77777777" w:rsidR="003E326A" w:rsidRDefault="00F700A6">
      <w:pPr>
        <w:pStyle w:val="Body"/>
        <w:spacing w:after="100" w:line="360" w:lineRule="auto"/>
        <w:rPr>
          <w:sz w:val="20"/>
          <w:szCs w:val="20"/>
        </w:rPr>
      </w:pPr>
      <w:r>
        <w:rPr>
          <w:b/>
          <w:bCs/>
          <w:sz w:val="20"/>
          <w:szCs w:val="20"/>
        </w:rPr>
        <w:t xml:space="preserve">Charlotte Rogers: </w:t>
      </w:r>
      <w:r>
        <w:rPr>
          <w:sz w:val="20"/>
          <w:szCs w:val="20"/>
        </w:rPr>
        <w:t xml:space="preserve"> Anthroposophic nurse consultant, Anthroposophical massage and art therapist.</w:t>
      </w:r>
    </w:p>
    <w:p w14:paraId="3730EE73" w14:textId="77777777" w:rsidR="003E326A" w:rsidRDefault="00F700A6">
      <w:pPr>
        <w:pStyle w:val="Body"/>
        <w:spacing w:after="100" w:line="360" w:lineRule="auto"/>
        <w:rPr>
          <w:sz w:val="20"/>
          <w:szCs w:val="20"/>
        </w:rPr>
      </w:pPr>
      <w:r>
        <w:rPr>
          <w:b/>
          <w:bCs/>
          <w:sz w:val="20"/>
          <w:szCs w:val="20"/>
        </w:rPr>
        <w:t xml:space="preserve">Lisa Devine: </w:t>
      </w:r>
      <w:r>
        <w:rPr>
          <w:sz w:val="20"/>
          <w:szCs w:val="20"/>
        </w:rPr>
        <w:t xml:space="preserve">Ordained Priest of the Christian Community, Master of Psychology (Counselling). </w:t>
      </w:r>
    </w:p>
    <w:p w14:paraId="6B387E6D" w14:textId="07789956" w:rsidR="003E326A" w:rsidRDefault="00F700A6">
      <w:pPr>
        <w:pStyle w:val="NormalWeb"/>
        <w:shd w:val="clear" w:color="auto" w:fill="FFFFFF"/>
        <w:spacing w:before="0" w:after="0"/>
        <w:rPr>
          <w:rFonts w:ascii="Comic Sans MS" w:eastAsia="Comic Sans MS" w:hAnsi="Comic Sans MS" w:cs="Comic Sans MS"/>
          <w:color w:val="500050"/>
          <w:sz w:val="20"/>
          <w:szCs w:val="20"/>
          <w:u w:color="500050"/>
        </w:rPr>
      </w:pPr>
      <w:r>
        <w:rPr>
          <w:rFonts w:ascii="Comic Sans MS" w:hAnsi="Comic Sans MS"/>
          <w:b/>
          <w:bCs/>
          <w:sz w:val="20"/>
          <w:szCs w:val="20"/>
        </w:rPr>
        <w:t>Beth Wrigley</w:t>
      </w:r>
      <w:r>
        <w:rPr>
          <w:rFonts w:ascii="Comic Sans MS" w:hAnsi="Comic Sans MS"/>
          <w:sz w:val="20"/>
          <w:szCs w:val="20"/>
        </w:rPr>
        <w:t xml:space="preserve">:  Registered Nurse, Masters of Indigenous Studies (Trauma &amp; Healing).  Beth works facilitating groups in </w:t>
      </w:r>
      <w:r w:rsidR="003E3184">
        <w:rPr>
          <w:rFonts w:ascii="Comic Sans MS" w:hAnsi="Comic Sans MS"/>
          <w:sz w:val="20"/>
          <w:szCs w:val="20"/>
        </w:rPr>
        <w:t xml:space="preserve">organisations, </w:t>
      </w:r>
      <w:r>
        <w:rPr>
          <w:rFonts w:ascii="Comic Sans MS" w:hAnsi="Comic Sans MS"/>
          <w:sz w:val="20"/>
          <w:szCs w:val="20"/>
        </w:rPr>
        <w:t xml:space="preserve">community and in undergraduate nursing </w:t>
      </w:r>
      <w:r w:rsidR="00860439">
        <w:rPr>
          <w:rFonts w:ascii="Comic Sans MS" w:hAnsi="Comic Sans MS"/>
          <w:sz w:val="20"/>
          <w:szCs w:val="20"/>
        </w:rPr>
        <w:t xml:space="preserve">&amp; midwifery </w:t>
      </w:r>
      <w:r w:rsidR="003E3184">
        <w:rPr>
          <w:rFonts w:ascii="Comic Sans MS" w:hAnsi="Comic Sans MS"/>
          <w:sz w:val="20"/>
          <w:szCs w:val="20"/>
        </w:rPr>
        <w:t xml:space="preserve">academic spaces using </w:t>
      </w:r>
      <w:r>
        <w:rPr>
          <w:rFonts w:ascii="Comic Sans MS" w:hAnsi="Comic Sans MS"/>
          <w:sz w:val="20"/>
          <w:szCs w:val="20"/>
        </w:rPr>
        <w:t>circle work and Indigenous pedagogy (healing and education) practices, with a focus on story, deep listening and creative and expressive processes.</w:t>
      </w:r>
    </w:p>
    <w:p w14:paraId="715714D4" w14:textId="77777777" w:rsidR="003E326A" w:rsidRDefault="007350C3">
      <w:pPr>
        <w:pStyle w:val="NormalWeb"/>
        <w:shd w:val="clear" w:color="auto" w:fill="FFFFFF"/>
        <w:spacing w:before="0" w:after="0"/>
        <w:rPr>
          <w:rFonts w:ascii="Comic Sans MS" w:eastAsia="Comic Sans MS" w:hAnsi="Comic Sans MS" w:cs="Comic Sans MS"/>
          <w:sz w:val="20"/>
          <w:szCs w:val="20"/>
        </w:rPr>
      </w:pPr>
      <w:hyperlink r:id="rId7" w:history="1">
        <w:r w:rsidR="00F700A6">
          <w:rPr>
            <w:rStyle w:val="Hyperlink0"/>
          </w:rPr>
          <w:t>beth@ozemil.com.au</w:t>
        </w:r>
      </w:hyperlink>
      <w:r w:rsidR="00F700A6">
        <w:rPr>
          <w:rFonts w:ascii="Comic Sans MS" w:hAnsi="Comic Sans MS"/>
          <w:sz w:val="20"/>
          <w:szCs w:val="20"/>
        </w:rPr>
        <w:t xml:space="preserve">  </w:t>
      </w:r>
    </w:p>
    <w:p w14:paraId="34C70553" w14:textId="77777777" w:rsidR="003E326A" w:rsidRDefault="003E326A">
      <w:pPr>
        <w:pStyle w:val="NormalWeb"/>
        <w:shd w:val="clear" w:color="auto" w:fill="FFFFFF"/>
        <w:spacing w:before="0" w:after="0"/>
        <w:rPr>
          <w:rFonts w:ascii="Comic Sans MS" w:eastAsia="Comic Sans MS" w:hAnsi="Comic Sans MS" w:cs="Comic Sans MS"/>
          <w:sz w:val="20"/>
          <w:szCs w:val="20"/>
        </w:rPr>
      </w:pPr>
    </w:p>
    <w:p w14:paraId="522401D1" w14:textId="77777777" w:rsidR="003E326A" w:rsidRDefault="00F700A6">
      <w:pPr>
        <w:pStyle w:val="Body"/>
        <w:spacing w:after="0"/>
        <w:rPr>
          <w:sz w:val="20"/>
          <w:szCs w:val="20"/>
        </w:rPr>
      </w:pPr>
      <w:r>
        <w:rPr>
          <w:b/>
          <w:bCs/>
          <w:sz w:val="20"/>
          <w:szCs w:val="20"/>
        </w:rPr>
        <w:t xml:space="preserve">Wendy Harfield: </w:t>
      </w:r>
      <w:r>
        <w:rPr>
          <w:sz w:val="22"/>
          <w:szCs w:val="22"/>
        </w:rPr>
        <w:t xml:space="preserve"> </w:t>
      </w:r>
      <w:r>
        <w:rPr>
          <w:sz w:val="20"/>
          <w:szCs w:val="20"/>
        </w:rPr>
        <w:t xml:space="preserve">Trauma therapist, Counsellor, Death Doula. Facilitator of Grief Tending Rituals. </w:t>
      </w:r>
    </w:p>
    <w:p w14:paraId="4A667F66" w14:textId="77777777" w:rsidR="003E326A" w:rsidRDefault="00F700A6">
      <w:pPr>
        <w:pStyle w:val="Body"/>
        <w:spacing w:after="0"/>
        <w:rPr>
          <w:sz w:val="20"/>
          <w:szCs w:val="20"/>
        </w:rPr>
      </w:pPr>
      <w:r>
        <w:rPr>
          <w:sz w:val="20"/>
          <w:szCs w:val="20"/>
        </w:rPr>
        <w:t xml:space="preserve">In Wendy’s counselling practice she works very deeply with individuals using image-work, inner journey and sensorimotor psychotherapy, assisting people to find where trauma sits in their body, how it impacts their life and facilitating them towards self-awareness and change.   </w:t>
      </w:r>
      <w:hyperlink r:id="rId8" w:history="1">
        <w:r>
          <w:rPr>
            <w:rStyle w:val="Hyperlink1"/>
          </w:rPr>
          <w:t>wharfield@hotmail.com</w:t>
        </w:r>
      </w:hyperlink>
    </w:p>
    <w:p w14:paraId="5932490A" w14:textId="77777777" w:rsidR="003E326A" w:rsidRDefault="003E326A">
      <w:pPr>
        <w:pStyle w:val="Body"/>
        <w:spacing w:after="0"/>
        <w:rPr>
          <w:sz w:val="20"/>
          <w:szCs w:val="20"/>
        </w:rPr>
      </w:pPr>
    </w:p>
    <w:p w14:paraId="7928EE6E" w14:textId="77777777" w:rsidR="003E326A" w:rsidRDefault="00F700A6">
      <w:pPr>
        <w:pStyle w:val="Body"/>
        <w:spacing w:after="100" w:line="360" w:lineRule="auto"/>
        <w:rPr>
          <w:sz w:val="20"/>
          <w:szCs w:val="20"/>
        </w:rPr>
      </w:pPr>
      <w:r>
        <w:rPr>
          <w:b/>
          <w:bCs/>
          <w:sz w:val="20"/>
          <w:szCs w:val="20"/>
        </w:rPr>
        <w:t>Dr Lisa Harris</w:t>
      </w:r>
      <w:r>
        <w:rPr>
          <w:sz w:val="20"/>
          <w:szCs w:val="20"/>
        </w:rPr>
        <w:t xml:space="preserve">: GP Proceduralist in Palliative Care with Anthroposophical Integrative medical training.   </w:t>
      </w:r>
    </w:p>
    <w:p w14:paraId="324FDE15" w14:textId="77777777" w:rsidR="003E326A" w:rsidRDefault="003E326A">
      <w:pPr>
        <w:pStyle w:val="Body"/>
        <w:spacing w:after="100" w:line="360" w:lineRule="auto"/>
        <w:rPr>
          <w:sz w:val="20"/>
          <w:szCs w:val="20"/>
        </w:rPr>
      </w:pPr>
    </w:p>
    <w:p w14:paraId="3D07A9AA" w14:textId="65CC4593" w:rsidR="003E326A" w:rsidRDefault="00F700A6">
      <w:pPr>
        <w:pStyle w:val="Body"/>
        <w:spacing w:after="100" w:line="360" w:lineRule="auto"/>
        <w:rPr>
          <w:sz w:val="20"/>
          <w:szCs w:val="20"/>
        </w:rPr>
      </w:pPr>
      <w:r>
        <w:rPr>
          <w:sz w:val="20"/>
          <w:szCs w:val="20"/>
        </w:rPr>
        <w:t xml:space="preserve">ANTHROPOSOPHICAL </w:t>
      </w:r>
      <w:r w:rsidR="00F66F28">
        <w:rPr>
          <w:sz w:val="20"/>
          <w:szCs w:val="20"/>
        </w:rPr>
        <w:t xml:space="preserve">INTEGRATIVE </w:t>
      </w:r>
      <w:r>
        <w:rPr>
          <w:sz w:val="20"/>
          <w:szCs w:val="20"/>
        </w:rPr>
        <w:t>PALLIATIVE CARE</w:t>
      </w:r>
    </w:p>
    <w:p w14:paraId="6A04B705" w14:textId="5C26C1BF" w:rsidR="003E326A" w:rsidRDefault="00F700A6">
      <w:pPr>
        <w:pStyle w:val="Body"/>
        <w:rPr>
          <w:sz w:val="20"/>
          <w:szCs w:val="20"/>
        </w:rPr>
      </w:pPr>
      <w:r>
        <w:rPr>
          <w:sz w:val="20"/>
          <w:szCs w:val="20"/>
        </w:rPr>
        <w:t>As an anthroposophical palliative care circle our mission is to deliver holistic palliative care that encompasses the body, soul and spiritual aspects of the human being. We are a collective of human beings who have our spiritual home in the path of Anthroposophy</w:t>
      </w:r>
      <w:r>
        <w:rPr>
          <w:sz w:val="20"/>
          <w:szCs w:val="20"/>
          <w:vertAlign w:val="superscript"/>
        </w:rPr>
        <w:t>*</w:t>
      </w:r>
      <w:r>
        <w:rPr>
          <w:sz w:val="20"/>
          <w:szCs w:val="20"/>
        </w:rPr>
        <w:t>, and who work in various professional modalities at the threshold of death. This circle forms a source from which we draw, and to which we contribute in order to support each other</w:t>
      </w:r>
      <w:r w:rsidR="005A0750">
        <w:rPr>
          <w:sz w:val="20"/>
          <w:szCs w:val="20"/>
        </w:rPr>
        <w:t xml:space="preserve"> and our</w:t>
      </w:r>
      <w:r>
        <w:rPr>
          <w:sz w:val="20"/>
          <w:szCs w:val="20"/>
        </w:rPr>
        <w:t xml:space="preserve"> work, and deepen and refine our understanding of care of the threshold of death.</w:t>
      </w:r>
    </w:p>
    <w:p w14:paraId="51EE39F8" w14:textId="77777777" w:rsidR="003E326A" w:rsidRDefault="003E326A">
      <w:pPr>
        <w:pStyle w:val="Body"/>
        <w:rPr>
          <w:sz w:val="20"/>
          <w:szCs w:val="20"/>
        </w:rPr>
      </w:pPr>
    </w:p>
    <w:p w14:paraId="3B32C24D" w14:textId="77777777" w:rsidR="003E326A" w:rsidRDefault="00F700A6">
      <w:pPr>
        <w:pStyle w:val="Body"/>
        <w:rPr>
          <w:sz w:val="20"/>
          <w:szCs w:val="20"/>
          <w:u w:val="single"/>
        </w:rPr>
      </w:pPr>
      <w:r>
        <w:rPr>
          <w:sz w:val="20"/>
          <w:szCs w:val="20"/>
          <w:u w:val="single"/>
        </w:rPr>
        <w:t>What We Do</w:t>
      </w:r>
    </w:p>
    <w:p w14:paraId="2554CA55" w14:textId="44C07A7E" w:rsidR="003E326A" w:rsidRDefault="00F700A6">
      <w:pPr>
        <w:pStyle w:val="Body"/>
        <w:rPr>
          <w:sz w:val="20"/>
          <w:szCs w:val="20"/>
        </w:rPr>
      </w:pPr>
      <w:r>
        <w:rPr>
          <w:sz w:val="20"/>
          <w:szCs w:val="20"/>
        </w:rPr>
        <w:t>Members of the Anthroposphical</w:t>
      </w:r>
      <w:r>
        <w:rPr>
          <w:sz w:val="20"/>
          <w:szCs w:val="20"/>
          <w:vertAlign w:val="superscript"/>
        </w:rPr>
        <w:t>*</w:t>
      </w:r>
      <w:r>
        <w:rPr>
          <w:sz w:val="20"/>
          <w:szCs w:val="20"/>
        </w:rPr>
        <w:t xml:space="preserve"> Palliative Care Circle work variously, as individuals and as part of initiatives, professionally and voluntarily in Australia. Currently this includes doctors, nurses, priests, counsellors, naturopaths, death doulas, art and massage therapists for home death care. We are working towards forming hospice facilities. What we have in common is an Anthroposophical</w:t>
      </w:r>
      <w:r>
        <w:rPr>
          <w:sz w:val="20"/>
          <w:szCs w:val="20"/>
          <w:vertAlign w:val="superscript"/>
        </w:rPr>
        <w:t>*</w:t>
      </w:r>
      <w:r>
        <w:rPr>
          <w:sz w:val="20"/>
          <w:szCs w:val="20"/>
        </w:rPr>
        <w:t xml:space="preserve"> understanding</w:t>
      </w:r>
      <w:r w:rsidR="00F17425">
        <w:rPr>
          <w:sz w:val="20"/>
          <w:szCs w:val="20"/>
        </w:rPr>
        <w:t xml:space="preserve"> </w:t>
      </w:r>
      <w:r>
        <w:rPr>
          <w:sz w:val="20"/>
          <w:szCs w:val="20"/>
        </w:rPr>
        <w:t xml:space="preserve">of the threshold of death, and this is what informs how we work, though this work can be received by any human being, of any creed, that is, </w:t>
      </w:r>
      <w:r w:rsidR="00C27C3D">
        <w:rPr>
          <w:sz w:val="20"/>
          <w:szCs w:val="20"/>
        </w:rPr>
        <w:t xml:space="preserve">respectful and </w:t>
      </w:r>
      <w:r>
        <w:rPr>
          <w:sz w:val="20"/>
          <w:szCs w:val="20"/>
        </w:rPr>
        <w:t xml:space="preserve">inclusive </w:t>
      </w:r>
      <w:r w:rsidR="00C27C3D">
        <w:rPr>
          <w:sz w:val="20"/>
          <w:szCs w:val="20"/>
        </w:rPr>
        <w:t xml:space="preserve">of </w:t>
      </w:r>
      <w:r>
        <w:rPr>
          <w:sz w:val="20"/>
          <w:szCs w:val="20"/>
        </w:rPr>
        <w:t>all religions, spiritual beliefs or lack of.</w:t>
      </w:r>
    </w:p>
    <w:p w14:paraId="40E2E7DC" w14:textId="77777777" w:rsidR="003E326A" w:rsidRDefault="003E326A">
      <w:pPr>
        <w:pStyle w:val="Body"/>
        <w:rPr>
          <w:sz w:val="20"/>
          <w:szCs w:val="20"/>
        </w:rPr>
      </w:pPr>
    </w:p>
    <w:p w14:paraId="5BE5B99D" w14:textId="77777777" w:rsidR="003E326A" w:rsidRDefault="00F700A6">
      <w:pPr>
        <w:pStyle w:val="Body"/>
        <w:rPr>
          <w:color w:val="7030A0"/>
          <w:sz w:val="20"/>
          <w:szCs w:val="20"/>
          <w:u w:val="single" w:color="7030A0"/>
        </w:rPr>
      </w:pPr>
      <w:r>
        <w:rPr>
          <w:color w:val="7030A0"/>
          <w:sz w:val="20"/>
          <w:szCs w:val="20"/>
          <w:u w:val="single" w:color="7030A0"/>
        </w:rPr>
        <w:t>*What Is Anthroposophy?</w:t>
      </w:r>
    </w:p>
    <w:p w14:paraId="170E9BF2" w14:textId="77777777" w:rsidR="003E326A" w:rsidRDefault="00F700A6">
      <w:pPr>
        <w:pStyle w:val="Body"/>
        <w:rPr>
          <w:color w:val="7030A0"/>
          <w:sz w:val="20"/>
          <w:szCs w:val="20"/>
          <w:u w:color="7030A0"/>
        </w:rPr>
      </w:pPr>
      <w:r>
        <w:rPr>
          <w:color w:val="7030A0"/>
          <w:sz w:val="20"/>
          <w:szCs w:val="20"/>
          <w:u w:color="7030A0"/>
        </w:rPr>
        <w:t xml:space="preserve">Anthroposophy is a spiritual path that can lead us towards becoming more fully human. It is path of knowledge and shared inquiry through research, about becoming </w:t>
      </w:r>
      <w:r>
        <w:rPr>
          <w:color w:val="7030A0"/>
          <w:sz w:val="20"/>
          <w:szCs w:val="20"/>
          <w:u w:color="7030A0"/>
          <w:rtl/>
        </w:rPr>
        <w:t>‘</w:t>
      </w:r>
      <w:r>
        <w:rPr>
          <w:color w:val="7030A0"/>
          <w:sz w:val="20"/>
          <w:szCs w:val="20"/>
          <w:u w:color="7030A0"/>
        </w:rPr>
        <w:t>consciousness of our humanity</w:t>
      </w:r>
      <w:r>
        <w:rPr>
          <w:color w:val="7030A0"/>
          <w:sz w:val="20"/>
          <w:szCs w:val="20"/>
          <w:u w:color="7030A0"/>
          <w:rtl/>
        </w:rPr>
        <w:t xml:space="preserve">’ </w:t>
      </w:r>
      <w:r>
        <w:rPr>
          <w:color w:val="7030A0"/>
          <w:sz w:val="20"/>
          <w:szCs w:val="20"/>
          <w:u w:color="7030A0"/>
        </w:rPr>
        <w:t xml:space="preserve">at all levels: body, soul and spirit. </w:t>
      </w:r>
    </w:p>
    <w:p w14:paraId="26815993" w14:textId="50040A72" w:rsidR="003E326A" w:rsidRDefault="00F700A6">
      <w:pPr>
        <w:pStyle w:val="Body"/>
        <w:rPr>
          <w:color w:val="7030A0"/>
          <w:sz w:val="20"/>
          <w:szCs w:val="20"/>
          <w:u w:color="7030A0"/>
        </w:rPr>
      </w:pPr>
      <w:r>
        <w:rPr>
          <w:color w:val="7030A0"/>
          <w:sz w:val="20"/>
          <w:szCs w:val="20"/>
          <w:u w:color="7030A0"/>
        </w:rPr>
        <w:t>It is not a belief system but rather an individual path of spiritual development that finds fulfilment in study and community, through social, creative and practical initiative</w:t>
      </w:r>
      <w:r w:rsidR="00C27C3D">
        <w:rPr>
          <w:color w:val="7030A0"/>
          <w:sz w:val="20"/>
          <w:szCs w:val="20"/>
          <w:u w:color="7030A0"/>
        </w:rPr>
        <w:t>s</w:t>
      </w:r>
      <w:r>
        <w:rPr>
          <w:color w:val="7030A0"/>
          <w:sz w:val="20"/>
          <w:szCs w:val="20"/>
          <w:u w:color="7030A0"/>
        </w:rPr>
        <w:t>. Thus, Anthroposophy requires an open heart and a</w:t>
      </w:r>
      <w:r w:rsidR="00F17425">
        <w:rPr>
          <w:color w:val="7030A0"/>
          <w:sz w:val="20"/>
          <w:szCs w:val="20"/>
          <w:u w:color="7030A0"/>
        </w:rPr>
        <w:t>n enquiring</w:t>
      </w:r>
      <w:r>
        <w:rPr>
          <w:color w:val="7030A0"/>
          <w:sz w:val="20"/>
          <w:szCs w:val="20"/>
          <w:u w:color="7030A0"/>
        </w:rPr>
        <w:t xml:space="preserve"> mind. </w:t>
      </w:r>
    </w:p>
    <w:p w14:paraId="4B561AE4" w14:textId="532B05A5" w:rsidR="003E326A" w:rsidRDefault="00F700A6">
      <w:pPr>
        <w:pStyle w:val="Body"/>
        <w:rPr>
          <w:color w:val="7030A0"/>
          <w:sz w:val="20"/>
          <w:szCs w:val="20"/>
          <w:u w:color="7030A0"/>
        </w:rPr>
      </w:pPr>
      <w:r>
        <w:rPr>
          <w:color w:val="7030A0"/>
          <w:sz w:val="20"/>
          <w:szCs w:val="20"/>
          <w:u w:color="7030A0"/>
        </w:rPr>
        <w:t xml:space="preserve">Rudolf Steiner gave clear insights and guidance for all kinds of human activity, inspiring creative work in many fields including agriculture, medicine, education and the arts. </w:t>
      </w:r>
    </w:p>
    <w:p w14:paraId="34846070" w14:textId="557465D4" w:rsidR="00EF0C19" w:rsidRDefault="00EF0C19">
      <w:pPr>
        <w:pStyle w:val="Body"/>
        <w:rPr>
          <w:color w:val="7030A0"/>
          <w:sz w:val="20"/>
          <w:szCs w:val="20"/>
          <w:u w:color="7030A0"/>
        </w:rPr>
      </w:pPr>
    </w:p>
    <w:p w14:paraId="6D73583F" w14:textId="7D0D47BE" w:rsidR="00EF0C19" w:rsidRDefault="00EF0C19">
      <w:pPr>
        <w:pStyle w:val="Body"/>
        <w:rPr>
          <w:color w:val="7030A0"/>
          <w:sz w:val="20"/>
          <w:szCs w:val="20"/>
          <w:u w:color="7030A0"/>
        </w:rPr>
      </w:pPr>
    </w:p>
    <w:p w14:paraId="018642BB" w14:textId="16BAB968" w:rsidR="00EF0C19" w:rsidRDefault="00EF0C19">
      <w:pPr>
        <w:pStyle w:val="Body"/>
        <w:rPr>
          <w:color w:val="7030A0"/>
          <w:sz w:val="20"/>
          <w:szCs w:val="20"/>
          <w:u w:color="7030A0"/>
        </w:rPr>
      </w:pPr>
    </w:p>
    <w:p w14:paraId="29FACEF7" w14:textId="248CA7E4" w:rsidR="00EF0C19" w:rsidRDefault="00EF0C19" w:rsidP="00EF0C19">
      <w:pPr>
        <w:pStyle w:val="BodyA"/>
        <w:widowControl w:val="0"/>
        <w:jc w:val="center"/>
        <w:rPr>
          <w:rFonts w:ascii="Helvetica" w:hAnsi="Helvetica" w:hint="eastAsia"/>
          <w:b/>
          <w:bCs/>
          <w:sz w:val="32"/>
          <w:szCs w:val="32"/>
          <w:lang w:val="en-US"/>
        </w:rPr>
      </w:pPr>
      <w:r w:rsidRPr="00D16A9E">
        <w:rPr>
          <w:rFonts w:ascii="Helvetica" w:hAnsi="Helvetica"/>
          <w:b/>
          <w:bCs/>
          <w:sz w:val="32"/>
          <w:szCs w:val="32"/>
          <w:lang w:val="en-US"/>
        </w:rPr>
        <w:t>Integrative Community Palliative Care</w:t>
      </w:r>
    </w:p>
    <w:p w14:paraId="43118ED9" w14:textId="77777777" w:rsidR="00D16A9E" w:rsidRPr="00D16A9E" w:rsidRDefault="00D16A9E" w:rsidP="00EF0C19">
      <w:pPr>
        <w:pStyle w:val="BodyA"/>
        <w:widowControl w:val="0"/>
        <w:jc w:val="center"/>
        <w:rPr>
          <w:rFonts w:ascii="Helvetica" w:eastAsia="Helvetica" w:hAnsi="Helvetica" w:cs="Helvetica"/>
          <w:b/>
          <w:bCs/>
          <w:sz w:val="32"/>
          <w:szCs w:val="32"/>
        </w:rPr>
      </w:pPr>
    </w:p>
    <w:p w14:paraId="15E2B4D9" w14:textId="1454E399" w:rsidR="00EF0C19" w:rsidRPr="00D16A9E" w:rsidRDefault="00EF0C19" w:rsidP="00EF0C19">
      <w:pPr>
        <w:pStyle w:val="BodyA"/>
        <w:widowControl w:val="0"/>
        <w:jc w:val="center"/>
        <w:rPr>
          <w:rFonts w:ascii="Helvetica" w:eastAsia="Helvetica" w:hAnsi="Helvetica" w:cs="Helvetica"/>
          <w:b/>
          <w:bCs/>
          <w:color w:val="4472C4"/>
          <w:sz w:val="36"/>
          <w:szCs w:val="36"/>
          <w:u w:color="4472C4"/>
        </w:rPr>
      </w:pPr>
      <w:r>
        <w:rPr>
          <w:rFonts w:ascii="Helvetica" w:hAnsi="Helvetica"/>
          <w:b/>
          <w:bCs/>
          <w:color w:val="4472C4"/>
          <w:sz w:val="32"/>
          <w:szCs w:val="32"/>
          <w:u w:color="4472C4"/>
        </w:rPr>
        <w:t xml:space="preserve"> </w:t>
      </w:r>
      <w:r w:rsidRPr="00D16A9E">
        <w:rPr>
          <w:rFonts w:ascii="Helvetica" w:hAnsi="Helvetica"/>
          <w:b/>
          <w:bCs/>
          <w:color w:val="4472C4"/>
          <w:sz w:val="36"/>
          <w:szCs w:val="36"/>
          <w:u w:color="4472C4"/>
          <w:lang w:val="en-US"/>
        </w:rPr>
        <w:t xml:space="preserve">Palliative </w:t>
      </w:r>
      <w:r w:rsidR="00D16A9E">
        <w:rPr>
          <w:rFonts w:ascii="Helvetica" w:hAnsi="Helvetica"/>
          <w:b/>
          <w:bCs/>
          <w:color w:val="4472C4"/>
          <w:sz w:val="36"/>
          <w:szCs w:val="36"/>
          <w:u w:color="4472C4"/>
          <w:lang w:val="en-US"/>
        </w:rPr>
        <w:t>C</w:t>
      </w:r>
      <w:r w:rsidRPr="00D16A9E">
        <w:rPr>
          <w:rFonts w:ascii="Helvetica" w:hAnsi="Helvetica"/>
          <w:b/>
          <w:bCs/>
          <w:color w:val="4472C4"/>
          <w:sz w:val="36"/>
          <w:szCs w:val="36"/>
          <w:u w:color="4472C4"/>
          <w:lang w:val="en-US"/>
        </w:rPr>
        <w:t xml:space="preserve">are and </w:t>
      </w:r>
      <w:r w:rsidR="00D16A9E">
        <w:rPr>
          <w:rFonts w:ascii="Helvetica" w:hAnsi="Helvetica"/>
          <w:b/>
          <w:bCs/>
          <w:color w:val="4472C4"/>
          <w:sz w:val="36"/>
          <w:szCs w:val="36"/>
          <w:u w:color="4472C4"/>
          <w:lang w:val="en-US"/>
        </w:rPr>
        <w:t>P</w:t>
      </w:r>
      <w:r w:rsidRPr="00D16A9E">
        <w:rPr>
          <w:rFonts w:ascii="Helvetica" w:hAnsi="Helvetica"/>
          <w:b/>
          <w:bCs/>
          <w:color w:val="4472C4"/>
          <w:sz w:val="36"/>
          <w:szCs w:val="36"/>
          <w:u w:color="4472C4"/>
          <w:lang w:val="en-US"/>
        </w:rPr>
        <w:t xml:space="preserve">reparing for </w:t>
      </w:r>
      <w:r w:rsidR="00D16A9E">
        <w:rPr>
          <w:rFonts w:ascii="Helvetica" w:hAnsi="Helvetica"/>
          <w:b/>
          <w:bCs/>
          <w:color w:val="4472C4"/>
          <w:sz w:val="36"/>
          <w:szCs w:val="36"/>
          <w:u w:color="4472C4"/>
          <w:lang w:val="en-US"/>
        </w:rPr>
        <w:t>D</w:t>
      </w:r>
      <w:r w:rsidRPr="00D16A9E">
        <w:rPr>
          <w:rFonts w:ascii="Helvetica" w:hAnsi="Helvetica"/>
          <w:b/>
          <w:bCs/>
          <w:color w:val="4472C4"/>
          <w:sz w:val="36"/>
          <w:szCs w:val="36"/>
          <w:u w:color="4472C4"/>
          <w:lang w:val="en-US"/>
        </w:rPr>
        <w:t>eath</w:t>
      </w:r>
      <w:r w:rsidR="00D16A9E">
        <w:rPr>
          <w:rFonts w:ascii="Helvetica" w:hAnsi="Helvetica"/>
          <w:b/>
          <w:bCs/>
          <w:color w:val="4472C4"/>
          <w:sz w:val="36"/>
          <w:szCs w:val="36"/>
          <w:u w:color="4472C4"/>
          <w:lang w:val="en-US"/>
        </w:rPr>
        <w:t xml:space="preserve"> Workshop</w:t>
      </w:r>
    </w:p>
    <w:p w14:paraId="35409783" w14:textId="41D69EA3" w:rsidR="00EF0C19" w:rsidRDefault="00EF0C19" w:rsidP="00EF0C19">
      <w:pPr>
        <w:pStyle w:val="BodyA"/>
        <w:widowControl w:val="0"/>
        <w:jc w:val="center"/>
        <w:rPr>
          <w:rFonts w:ascii="Helvetica" w:eastAsia="Helvetica" w:hAnsi="Helvetica" w:cs="Helvetica"/>
          <w:b/>
          <w:bCs/>
          <w:sz w:val="28"/>
          <w:szCs w:val="28"/>
        </w:rPr>
      </w:pPr>
      <w:r>
        <w:rPr>
          <w:rFonts w:ascii="Helvetica" w:hAnsi="Helvetica"/>
          <w:b/>
          <w:bCs/>
          <w:sz w:val="32"/>
          <w:szCs w:val="32"/>
          <w:u w:color="4472C4"/>
          <w:lang w:val="en-US"/>
        </w:rPr>
        <w:t>July</w:t>
      </w:r>
      <w:r>
        <w:rPr>
          <w:rFonts w:ascii="Helvetica" w:hAnsi="Helvetica"/>
          <w:b/>
          <w:bCs/>
          <w:sz w:val="28"/>
          <w:szCs w:val="28"/>
        </w:rPr>
        <w:t xml:space="preserve"> </w:t>
      </w:r>
      <w:r>
        <w:rPr>
          <w:rFonts w:ascii="Helvetica" w:hAnsi="Helvetica"/>
          <w:b/>
          <w:bCs/>
          <w:sz w:val="28"/>
          <w:szCs w:val="28"/>
          <w:lang w:val="en-US"/>
        </w:rPr>
        <w:t>30-31st,</w:t>
      </w:r>
      <w:r>
        <w:rPr>
          <w:rFonts w:ascii="Helvetica" w:hAnsi="Helvetica"/>
          <w:b/>
          <w:bCs/>
          <w:sz w:val="28"/>
          <w:szCs w:val="28"/>
        </w:rPr>
        <w:t xml:space="preserve"> 202</w:t>
      </w:r>
      <w:r>
        <w:rPr>
          <w:rFonts w:ascii="Helvetica" w:hAnsi="Helvetica"/>
          <w:b/>
          <w:bCs/>
          <w:sz w:val="28"/>
          <w:szCs w:val="28"/>
          <w:lang w:val="en-US"/>
        </w:rPr>
        <w:t>2</w:t>
      </w:r>
    </w:p>
    <w:p w14:paraId="0A015CA7" w14:textId="77777777" w:rsidR="00EF0C19" w:rsidRDefault="00EF0C19" w:rsidP="00EF0C19">
      <w:pPr>
        <w:pStyle w:val="BodyA"/>
        <w:widowControl w:val="0"/>
        <w:jc w:val="center"/>
        <w:rPr>
          <w:sz w:val="28"/>
          <w:szCs w:val="28"/>
        </w:rPr>
      </w:pPr>
      <w:r>
        <w:rPr>
          <w:sz w:val="28"/>
          <w:szCs w:val="28"/>
          <w:lang w:val="en-US"/>
        </w:rPr>
        <w:t>At Bellingen Youth Hub, 2 William St Bellingen NSW 2454</w:t>
      </w:r>
    </w:p>
    <w:p w14:paraId="714C20E5" w14:textId="77777777" w:rsidR="00EF0C19" w:rsidRDefault="00EF0C19" w:rsidP="00EF0C19">
      <w:pPr>
        <w:pStyle w:val="BodyA"/>
        <w:widowControl w:val="0"/>
        <w:jc w:val="center"/>
        <w:rPr>
          <w:sz w:val="28"/>
          <w:szCs w:val="28"/>
        </w:rPr>
      </w:pPr>
    </w:p>
    <w:p w14:paraId="34CEFEC3" w14:textId="041043ED" w:rsidR="00134417" w:rsidRPr="00134417" w:rsidRDefault="00EF0C19" w:rsidP="00134417">
      <w:pPr>
        <w:pStyle w:val="BodyA"/>
        <w:widowControl w:val="0"/>
        <w:jc w:val="center"/>
        <w:rPr>
          <w:rFonts w:ascii="Helvetica" w:hAnsi="Helvetica" w:hint="eastAsia"/>
          <w:b/>
          <w:bCs/>
          <w:sz w:val="36"/>
          <w:szCs w:val="36"/>
          <w:u w:val="single"/>
          <w:lang w:val="en-US"/>
        </w:rPr>
      </w:pPr>
      <w:r>
        <w:rPr>
          <w:rFonts w:ascii="Helvetica" w:hAnsi="Helvetica"/>
          <w:b/>
          <w:bCs/>
          <w:sz w:val="36"/>
          <w:szCs w:val="36"/>
          <w:u w:val="single"/>
          <w:lang w:val="en-US"/>
        </w:rPr>
        <w:t>Registration form:</w:t>
      </w:r>
    </w:p>
    <w:p w14:paraId="0A21DC95" w14:textId="666B2673" w:rsidR="00EF0C19" w:rsidRDefault="00EF0C19" w:rsidP="00EF0C19">
      <w:pPr>
        <w:pStyle w:val="BodyA"/>
        <w:widowControl w:val="0"/>
        <w:rPr>
          <w:sz w:val="28"/>
          <w:szCs w:val="28"/>
        </w:rPr>
      </w:pPr>
      <w:r>
        <w:rPr>
          <w:rFonts w:ascii="Helvetica" w:hAnsi="Helvetica"/>
          <w:b/>
          <w:bCs/>
          <w:sz w:val="28"/>
          <w:szCs w:val="28"/>
          <w:lang w:val="de-DE"/>
        </w:rPr>
        <w:t xml:space="preserve">        </w:t>
      </w:r>
      <w:r w:rsidR="00134417">
        <w:rPr>
          <w:rFonts w:ascii="Helvetica" w:hAnsi="Helvetica"/>
          <w:b/>
          <w:bCs/>
          <w:sz w:val="28"/>
          <w:szCs w:val="28"/>
          <w:lang w:val="de-DE"/>
        </w:rPr>
        <w:t xml:space="preserve">      </w:t>
      </w:r>
      <w:r>
        <w:rPr>
          <w:rFonts w:ascii="Helvetica" w:hAnsi="Helvetica"/>
          <w:b/>
          <w:bCs/>
          <w:sz w:val="28"/>
          <w:szCs w:val="28"/>
          <w:u w:val="single"/>
          <w:lang w:val="de-DE"/>
        </w:rPr>
        <w:t>Name</w:t>
      </w:r>
      <w:r>
        <w:rPr>
          <w:sz w:val="28"/>
          <w:szCs w:val="28"/>
        </w:rPr>
        <w:t>………………………………………………………………………………………………</w:t>
      </w:r>
    </w:p>
    <w:p w14:paraId="5017F421" w14:textId="2E5B4312" w:rsidR="00EF0C19" w:rsidRDefault="00EF0C19" w:rsidP="00EF0C19">
      <w:pPr>
        <w:pStyle w:val="BodyA"/>
        <w:widowControl w:val="0"/>
        <w:rPr>
          <w:sz w:val="28"/>
          <w:szCs w:val="28"/>
        </w:rPr>
      </w:pPr>
      <w:r>
        <w:rPr>
          <w:rFonts w:ascii="Helvetica" w:hAnsi="Helvetica"/>
          <w:b/>
          <w:bCs/>
          <w:sz w:val="28"/>
          <w:szCs w:val="28"/>
          <w:lang w:val="en-US"/>
        </w:rPr>
        <w:t xml:space="preserve">        </w:t>
      </w:r>
      <w:r w:rsidR="00134417">
        <w:rPr>
          <w:rFonts w:ascii="Helvetica" w:hAnsi="Helvetica"/>
          <w:b/>
          <w:bCs/>
          <w:sz w:val="28"/>
          <w:szCs w:val="28"/>
          <w:lang w:val="en-US"/>
        </w:rPr>
        <w:t xml:space="preserve">      </w:t>
      </w:r>
      <w:r>
        <w:rPr>
          <w:rFonts w:ascii="Helvetica" w:hAnsi="Helvetica"/>
          <w:b/>
          <w:bCs/>
          <w:sz w:val="28"/>
          <w:szCs w:val="28"/>
          <w:u w:val="single"/>
          <w:lang w:val="en-US"/>
        </w:rPr>
        <w:t>Address</w:t>
      </w:r>
      <w:r>
        <w:rPr>
          <w:sz w:val="28"/>
          <w:szCs w:val="28"/>
        </w:rPr>
        <w:t>………………………………….………………………………………………………</w:t>
      </w:r>
    </w:p>
    <w:p w14:paraId="41FD7213" w14:textId="7E28D9DC" w:rsidR="00EF0C19" w:rsidRDefault="00EF0C19" w:rsidP="00EF0C19">
      <w:pPr>
        <w:pStyle w:val="BodyA"/>
        <w:widowControl w:val="0"/>
        <w:rPr>
          <w:sz w:val="28"/>
          <w:szCs w:val="28"/>
        </w:rPr>
      </w:pPr>
      <w:r>
        <w:rPr>
          <w:rFonts w:ascii="Helvetica" w:hAnsi="Helvetica"/>
          <w:b/>
          <w:bCs/>
          <w:sz w:val="28"/>
          <w:szCs w:val="28"/>
          <w:lang w:val="en-US"/>
        </w:rPr>
        <w:t xml:space="preserve">        </w:t>
      </w:r>
      <w:r w:rsidR="00134417">
        <w:rPr>
          <w:rFonts w:ascii="Helvetica" w:hAnsi="Helvetica"/>
          <w:b/>
          <w:bCs/>
          <w:sz w:val="28"/>
          <w:szCs w:val="28"/>
          <w:lang w:val="en-US"/>
        </w:rPr>
        <w:t xml:space="preserve">      </w:t>
      </w:r>
      <w:r>
        <w:rPr>
          <w:rFonts w:ascii="Helvetica" w:hAnsi="Helvetica"/>
          <w:b/>
          <w:bCs/>
          <w:sz w:val="28"/>
          <w:szCs w:val="28"/>
          <w:u w:val="single"/>
          <w:lang w:val="en-US"/>
        </w:rPr>
        <w:t>Email address</w:t>
      </w:r>
      <w:r>
        <w:rPr>
          <w:sz w:val="28"/>
          <w:szCs w:val="28"/>
        </w:rPr>
        <w:t>……………………………………………………………………………….</w:t>
      </w:r>
    </w:p>
    <w:p w14:paraId="330E25CF" w14:textId="72336DE8" w:rsidR="00EF0C19" w:rsidRDefault="00EF0C19" w:rsidP="00EF0C19">
      <w:pPr>
        <w:pStyle w:val="BodyA"/>
        <w:widowControl w:val="0"/>
        <w:rPr>
          <w:sz w:val="28"/>
          <w:szCs w:val="28"/>
        </w:rPr>
      </w:pPr>
      <w:r>
        <w:rPr>
          <w:rFonts w:ascii="Helvetica" w:hAnsi="Helvetica"/>
          <w:b/>
          <w:bCs/>
          <w:sz w:val="28"/>
          <w:szCs w:val="28"/>
        </w:rPr>
        <w:t xml:space="preserve">        </w:t>
      </w:r>
      <w:r w:rsidR="00134417">
        <w:rPr>
          <w:rFonts w:ascii="Helvetica" w:hAnsi="Helvetica"/>
          <w:b/>
          <w:bCs/>
          <w:sz w:val="28"/>
          <w:szCs w:val="28"/>
        </w:rPr>
        <w:t xml:space="preserve">      </w:t>
      </w:r>
      <w:r>
        <w:rPr>
          <w:rFonts w:ascii="Helvetica" w:hAnsi="Helvetica"/>
          <w:b/>
          <w:bCs/>
          <w:sz w:val="28"/>
          <w:szCs w:val="28"/>
          <w:u w:val="single"/>
        </w:rPr>
        <w:t>Phone</w:t>
      </w:r>
      <w:r>
        <w:rPr>
          <w:sz w:val="28"/>
          <w:szCs w:val="28"/>
        </w:rPr>
        <w:t xml:space="preserve"> </w:t>
      </w:r>
      <w:r w:rsidR="00446EBF">
        <w:rPr>
          <w:sz w:val="28"/>
          <w:szCs w:val="28"/>
        </w:rPr>
        <w:t xml:space="preserve"> </w:t>
      </w:r>
      <w:r>
        <w:rPr>
          <w:sz w:val="28"/>
          <w:szCs w:val="28"/>
        </w:rPr>
        <w:t xml:space="preserve">(home)                                    (mobile)                                           </w:t>
      </w:r>
    </w:p>
    <w:p w14:paraId="40CD470C" w14:textId="77777777" w:rsidR="00EF0C19" w:rsidRDefault="00EF0C19" w:rsidP="00EF0C19">
      <w:pPr>
        <w:pStyle w:val="BodyA"/>
        <w:widowControl w:val="0"/>
        <w:rPr>
          <w:rFonts w:ascii="Helvetica" w:eastAsia="Helvetica" w:hAnsi="Helvetica" w:cs="Helvetica"/>
          <w:b/>
          <w:bCs/>
          <w:sz w:val="28"/>
          <w:szCs w:val="28"/>
          <w:u w:val="single"/>
        </w:rPr>
      </w:pPr>
    </w:p>
    <w:p w14:paraId="1E2B70D3" w14:textId="291926D8" w:rsidR="00EF0C19" w:rsidRDefault="00EF0C19" w:rsidP="00EF0C19">
      <w:pPr>
        <w:pStyle w:val="BodyA"/>
        <w:widowControl w:val="0"/>
        <w:rPr>
          <w:rFonts w:ascii="Helvetica" w:eastAsia="Helvetica" w:hAnsi="Helvetica" w:cs="Helvetica"/>
          <w:b/>
          <w:bCs/>
          <w:sz w:val="28"/>
          <w:szCs w:val="28"/>
        </w:rPr>
      </w:pPr>
      <w:r>
        <w:rPr>
          <w:sz w:val="28"/>
          <w:szCs w:val="28"/>
          <w:lang w:val="en-US"/>
        </w:rPr>
        <w:t xml:space="preserve">         </w:t>
      </w:r>
      <w:r w:rsidR="00134417">
        <w:rPr>
          <w:sz w:val="28"/>
          <w:szCs w:val="28"/>
          <w:lang w:val="en-US"/>
        </w:rPr>
        <w:t xml:space="preserve">              </w:t>
      </w:r>
      <w:r>
        <w:rPr>
          <w:sz w:val="28"/>
          <w:szCs w:val="28"/>
          <w:u w:val="single"/>
          <w:lang w:val="en-US"/>
        </w:rPr>
        <w:t>I wish to register for the conference at a cost of $125</w:t>
      </w:r>
      <w:r>
        <w:rPr>
          <w:rFonts w:ascii="Helvetica" w:hAnsi="Helvetica"/>
          <w:b/>
          <w:bCs/>
          <w:sz w:val="28"/>
          <w:szCs w:val="28"/>
        </w:rPr>
        <w:t xml:space="preserve"> </w:t>
      </w:r>
      <w:r>
        <w:rPr>
          <w:rFonts w:ascii="Helvetica" w:hAnsi="Helvetica"/>
          <w:b/>
          <w:bCs/>
          <w:sz w:val="28"/>
          <w:szCs w:val="28"/>
        </w:rPr>
        <w:tab/>
        <w:t>[   ]</w:t>
      </w:r>
    </w:p>
    <w:p w14:paraId="039423DA" w14:textId="44F3E8A3" w:rsidR="00EF0C19" w:rsidRDefault="00EF0C19" w:rsidP="00EF0C19">
      <w:pPr>
        <w:pStyle w:val="BodyA"/>
        <w:widowControl w:val="0"/>
        <w:rPr>
          <w:sz w:val="28"/>
          <w:szCs w:val="28"/>
        </w:rPr>
      </w:pPr>
      <w:r>
        <w:rPr>
          <w:rFonts w:ascii="Helvetica" w:hAnsi="Helvetica"/>
          <w:b/>
          <w:bCs/>
          <w:sz w:val="28"/>
          <w:szCs w:val="28"/>
          <w:lang w:val="en-US"/>
        </w:rPr>
        <w:t xml:space="preserve">       </w:t>
      </w:r>
      <w:r w:rsidR="00134417">
        <w:rPr>
          <w:rFonts w:ascii="Helvetica" w:hAnsi="Helvetica"/>
          <w:b/>
          <w:bCs/>
          <w:sz w:val="28"/>
          <w:szCs w:val="28"/>
          <w:lang w:val="en-US"/>
        </w:rPr>
        <w:t xml:space="preserve">            </w:t>
      </w:r>
      <w:r>
        <w:rPr>
          <w:rFonts w:ascii="Helvetica" w:hAnsi="Helvetica"/>
          <w:b/>
          <w:bCs/>
          <w:sz w:val="28"/>
          <w:szCs w:val="28"/>
          <w:u w:val="single"/>
          <w:lang w:val="en-US"/>
        </w:rPr>
        <w:t xml:space="preserve">Or  </w:t>
      </w:r>
      <w:r>
        <w:rPr>
          <w:sz w:val="28"/>
          <w:szCs w:val="28"/>
          <w:u w:val="single"/>
        </w:rPr>
        <w:t>I</w:t>
      </w:r>
      <w:r>
        <w:rPr>
          <w:rFonts w:ascii="Helvetica" w:hAnsi="Helvetica"/>
          <w:b/>
          <w:bCs/>
          <w:sz w:val="28"/>
          <w:szCs w:val="28"/>
          <w:u w:val="single"/>
        </w:rPr>
        <w:t xml:space="preserve"> </w:t>
      </w:r>
      <w:r>
        <w:rPr>
          <w:sz w:val="28"/>
          <w:szCs w:val="28"/>
          <w:u w:val="single"/>
          <w:lang w:val="en-US"/>
        </w:rPr>
        <w:t>wish</w:t>
      </w:r>
      <w:r>
        <w:rPr>
          <w:sz w:val="28"/>
          <w:szCs w:val="28"/>
          <w:u w:val="single"/>
        </w:rPr>
        <w:t xml:space="preserve"> </w:t>
      </w:r>
      <w:r>
        <w:rPr>
          <w:sz w:val="28"/>
          <w:szCs w:val="28"/>
          <w:u w:val="single"/>
          <w:lang w:val="en-US"/>
        </w:rPr>
        <w:t>to register at a supported position of $80</w:t>
      </w:r>
      <w:r>
        <w:rPr>
          <w:sz w:val="28"/>
          <w:szCs w:val="28"/>
        </w:rPr>
        <w:tab/>
      </w:r>
      <w:r>
        <w:rPr>
          <w:rFonts w:ascii="Helvetica" w:hAnsi="Helvetica"/>
          <w:b/>
          <w:bCs/>
          <w:sz w:val="28"/>
          <w:szCs w:val="28"/>
        </w:rPr>
        <w:t>[   ]</w:t>
      </w:r>
      <w:r>
        <w:rPr>
          <w:sz w:val="28"/>
          <w:szCs w:val="28"/>
        </w:rPr>
        <w:t xml:space="preserve">     </w:t>
      </w:r>
    </w:p>
    <w:p w14:paraId="65300376" w14:textId="77777777" w:rsidR="00EF0C19" w:rsidRDefault="00EF0C19" w:rsidP="00EF0C19">
      <w:pPr>
        <w:pStyle w:val="BodyA"/>
        <w:widowControl w:val="0"/>
        <w:rPr>
          <w:sz w:val="28"/>
          <w:szCs w:val="28"/>
        </w:rPr>
      </w:pPr>
    </w:p>
    <w:p w14:paraId="7E01B894" w14:textId="7B0D6EAE" w:rsidR="00EF0C19" w:rsidRDefault="00EF0C19" w:rsidP="00EF0C19">
      <w:pPr>
        <w:pStyle w:val="BodyA"/>
        <w:widowControl w:val="0"/>
      </w:pPr>
      <w:r>
        <w:rPr>
          <w:rFonts w:ascii="Helvetica" w:hAnsi="Helvetica"/>
          <w:b/>
          <w:bCs/>
          <w:sz w:val="28"/>
          <w:szCs w:val="28"/>
          <w:lang w:val="en-US"/>
        </w:rPr>
        <w:t xml:space="preserve">             </w:t>
      </w:r>
      <w:r w:rsidR="00134417">
        <w:rPr>
          <w:rFonts w:ascii="Helvetica" w:hAnsi="Helvetica"/>
          <w:b/>
          <w:bCs/>
          <w:sz w:val="28"/>
          <w:szCs w:val="28"/>
          <w:lang w:val="en-US"/>
        </w:rPr>
        <w:t xml:space="preserve">                    </w:t>
      </w:r>
      <w:r>
        <w:rPr>
          <w:rFonts w:ascii="Helvetica" w:hAnsi="Helvetica"/>
          <w:b/>
          <w:bCs/>
          <w:sz w:val="28"/>
          <w:szCs w:val="28"/>
          <w:u w:val="single"/>
          <w:lang w:val="en-US"/>
        </w:rPr>
        <w:t>Ba</w:t>
      </w:r>
      <w:r>
        <w:rPr>
          <w:rFonts w:ascii="Helvetica" w:hAnsi="Helvetica"/>
          <w:b/>
          <w:bCs/>
          <w:sz w:val="28"/>
          <w:szCs w:val="28"/>
          <w:lang w:val="en-US"/>
        </w:rPr>
        <w:t>nk direct deposit to:</w:t>
      </w:r>
      <w:r>
        <w:rPr>
          <w:sz w:val="28"/>
          <w:szCs w:val="28"/>
        </w:rPr>
        <w:t xml:space="preserve"> </w:t>
      </w:r>
      <w:r>
        <w:rPr>
          <w:sz w:val="28"/>
          <w:szCs w:val="28"/>
          <w:lang w:val="en-US"/>
        </w:rPr>
        <w:t>C L Rogers</w:t>
      </w:r>
      <w:r>
        <w:rPr>
          <w:sz w:val="28"/>
          <w:szCs w:val="28"/>
        </w:rPr>
        <w:br/>
      </w:r>
      <w:r>
        <w:rPr>
          <w:sz w:val="28"/>
          <w:szCs w:val="28"/>
          <w:lang w:val="en-US"/>
        </w:rPr>
        <w:t xml:space="preserve">                </w:t>
      </w:r>
      <w:r w:rsidR="00134417">
        <w:rPr>
          <w:sz w:val="28"/>
          <w:szCs w:val="28"/>
          <w:lang w:val="en-US"/>
        </w:rPr>
        <w:t xml:space="preserve">                        </w:t>
      </w:r>
      <w:r>
        <w:rPr>
          <w:sz w:val="28"/>
          <w:szCs w:val="28"/>
          <w:lang w:val="en-US"/>
        </w:rPr>
        <w:t>BSB 533-000 Account No. 10567945.</w:t>
      </w:r>
      <w:r>
        <w:rPr>
          <w:sz w:val="28"/>
          <w:szCs w:val="28"/>
        </w:rPr>
        <w:br/>
      </w:r>
      <w:r>
        <w:rPr>
          <w:sz w:val="28"/>
          <w:szCs w:val="28"/>
          <w:lang w:val="en-US"/>
        </w:rPr>
        <w:t xml:space="preserve">                 </w:t>
      </w:r>
      <w:r w:rsidR="00134417">
        <w:rPr>
          <w:sz w:val="28"/>
          <w:szCs w:val="28"/>
          <w:lang w:val="en-US"/>
        </w:rPr>
        <w:t xml:space="preserve">                       </w:t>
      </w:r>
      <w:r>
        <w:rPr>
          <w:sz w:val="28"/>
          <w:szCs w:val="28"/>
          <w:u w:val="single"/>
          <w:lang w:val="en-US"/>
        </w:rPr>
        <w:t xml:space="preserve">Include your full name on transfer </w:t>
      </w:r>
      <w:r>
        <w:rPr>
          <w:sz w:val="28"/>
          <w:szCs w:val="28"/>
        </w:rPr>
        <w:t xml:space="preserve">    </w:t>
      </w:r>
      <w:r>
        <w:tab/>
      </w:r>
      <w:r>
        <w:tab/>
      </w:r>
      <w:r>
        <w:tab/>
        <w:t xml:space="preserve"> </w:t>
      </w:r>
    </w:p>
    <w:p w14:paraId="2313097E" w14:textId="77777777" w:rsidR="00EF0C19" w:rsidRDefault="00EF0C19" w:rsidP="00EF0C19">
      <w:pPr>
        <w:pStyle w:val="ListParagraph"/>
        <w:widowControl w:val="0"/>
        <w:spacing w:after="0"/>
        <w:rPr>
          <w:rFonts w:ascii="Helvetica" w:eastAsia="Helvetica" w:hAnsi="Helvetica" w:cs="Helvetica"/>
          <w:b/>
          <w:bCs/>
          <w:sz w:val="28"/>
          <w:szCs w:val="28"/>
        </w:rPr>
      </w:pPr>
    </w:p>
    <w:p w14:paraId="2C5FE6D7" w14:textId="19DFBC1E" w:rsidR="00EF0C19" w:rsidRDefault="00EF0C19" w:rsidP="00EF0C19">
      <w:pPr>
        <w:pStyle w:val="BodyA"/>
        <w:widowControl w:val="0"/>
        <w:spacing w:after="0"/>
        <w:ind w:left="927" w:hanging="567"/>
        <w:rPr>
          <w:sz w:val="28"/>
          <w:szCs w:val="28"/>
        </w:rPr>
      </w:pPr>
      <w:r>
        <w:rPr>
          <w:sz w:val="28"/>
          <w:szCs w:val="28"/>
          <w:lang w:val="en-US"/>
        </w:rPr>
        <w:t xml:space="preserve">       If you are direct depositing, please do so as soon as convenient, and by </w:t>
      </w:r>
    </w:p>
    <w:p w14:paraId="76278531" w14:textId="2474AF7F" w:rsidR="00EF0C19" w:rsidRDefault="00EF0C19" w:rsidP="00EF0C19">
      <w:pPr>
        <w:pStyle w:val="BodyA"/>
        <w:widowControl w:val="0"/>
        <w:spacing w:after="0"/>
        <w:ind w:left="927" w:hanging="567"/>
        <w:rPr>
          <w:sz w:val="28"/>
          <w:szCs w:val="28"/>
          <w:lang w:val="en-US"/>
        </w:rPr>
      </w:pPr>
      <w:r>
        <w:rPr>
          <w:rFonts w:ascii="Helvetica" w:hAnsi="Helvetica"/>
          <w:b/>
          <w:bCs/>
          <w:sz w:val="28"/>
          <w:szCs w:val="28"/>
          <w:lang w:val="en-US"/>
        </w:rPr>
        <w:t xml:space="preserve">      July 28th</w:t>
      </w:r>
      <w:r>
        <w:rPr>
          <w:rFonts w:ascii="Helvetica" w:hAnsi="Helvetica"/>
          <w:b/>
          <w:bCs/>
          <w:sz w:val="28"/>
          <w:szCs w:val="28"/>
        </w:rPr>
        <w:t xml:space="preserve"> 2022 </w:t>
      </w:r>
      <w:r>
        <w:rPr>
          <w:sz w:val="28"/>
          <w:szCs w:val="28"/>
          <w:lang w:val="en-US"/>
        </w:rPr>
        <w:t xml:space="preserve">at the latest. </w:t>
      </w:r>
    </w:p>
    <w:p w14:paraId="652DA6C1" w14:textId="77777777" w:rsidR="00EF0C19" w:rsidRDefault="00EF0C19" w:rsidP="00EF0C19">
      <w:pPr>
        <w:pStyle w:val="BodyA"/>
        <w:widowControl w:val="0"/>
        <w:spacing w:after="0"/>
        <w:ind w:left="927" w:hanging="567"/>
        <w:rPr>
          <w:sz w:val="28"/>
          <w:szCs w:val="28"/>
        </w:rPr>
      </w:pPr>
    </w:p>
    <w:p w14:paraId="236320FE" w14:textId="738C501F" w:rsidR="00EF0C19" w:rsidRDefault="00EF0C19" w:rsidP="00EF0C19">
      <w:pPr>
        <w:pStyle w:val="BodyA"/>
        <w:widowControl w:val="0"/>
        <w:rPr>
          <w:sz w:val="28"/>
          <w:szCs w:val="28"/>
        </w:rPr>
      </w:pPr>
      <w:r>
        <w:rPr>
          <w:rFonts w:ascii="Helvetica" w:eastAsia="Helvetica" w:hAnsi="Helvetica" w:cs="Helvetica"/>
          <w:b/>
          <w:bCs/>
          <w:sz w:val="28"/>
          <w:szCs w:val="28"/>
        </w:rPr>
        <w:br/>
      </w:r>
      <w:r>
        <w:rPr>
          <w:rFonts w:ascii="Helvetica" w:hAnsi="Helvetica"/>
          <w:b/>
          <w:bCs/>
          <w:sz w:val="28"/>
          <w:szCs w:val="28"/>
          <w:lang w:val="en-US"/>
        </w:rPr>
        <w:t xml:space="preserve">                    </w:t>
      </w:r>
      <w:r w:rsidR="00134417">
        <w:rPr>
          <w:rFonts w:ascii="Helvetica" w:hAnsi="Helvetica"/>
          <w:b/>
          <w:bCs/>
          <w:sz w:val="28"/>
          <w:szCs w:val="28"/>
          <w:lang w:val="en-US"/>
        </w:rPr>
        <w:t xml:space="preserve">         </w:t>
      </w:r>
      <w:r>
        <w:rPr>
          <w:sz w:val="28"/>
          <w:szCs w:val="28"/>
          <w:lang w:val="en-US"/>
        </w:rPr>
        <w:t>Morning and afternoon teas will be provided.</w:t>
      </w:r>
    </w:p>
    <w:p w14:paraId="2CF572D0" w14:textId="77777777" w:rsidR="00EF0C19" w:rsidRDefault="00EF0C19" w:rsidP="00EF0C19">
      <w:pPr>
        <w:pStyle w:val="BodyA"/>
        <w:widowControl w:val="0"/>
        <w:rPr>
          <w:sz w:val="28"/>
          <w:szCs w:val="28"/>
        </w:rPr>
      </w:pPr>
    </w:p>
    <w:p w14:paraId="5F42546D" w14:textId="34D60DF3" w:rsidR="00EF0C19" w:rsidRDefault="00EF0C19" w:rsidP="00EF0C19">
      <w:pPr>
        <w:pStyle w:val="BodyA"/>
        <w:widowControl w:val="0"/>
        <w:spacing w:after="0"/>
        <w:ind w:left="927" w:hanging="567"/>
        <w:rPr>
          <w:sz w:val="28"/>
          <w:szCs w:val="28"/>
        </w:rPr>
      </w:pPr>
      <w:r>
        <w:rPr>
          <w:lang w:val="en-US"/>
        </w:rPr>
        <w:t xml:space="preserve">                  </w:t>
      </w:r>
      <w:r w:rsidR="00134417">
        <w:rPr>
          <w:lang w:val="en-US"/>
        </w:rPr>
        <w:t xml:space="preserve">        </w:t>
      </w:r>
      <w:r>
        <w:rPr>
          <w:sz w:val="28"/>
          <w:szCs w:val="28"/>
          <w:lang w:val="en-US"/>
        </w:rPr>
        <w:t xml:space="preserve">Please indicate of you require:            vegan                 </w:t>
      </w:r>
      <w:r>
        <w:rPr>
          <w:rFonts w:ascii="Helvetica" w:hAnsi="Helvetica"/>
          <w:b/>
          <w:bCs/>
          <w:sz w:val="28"/>
          <w:szCs w:val="28"/>
        </w:rPr>
        <w:t>[   ]</w:t>
      </w:r>
    </w:p>
    <w:p w14:paraId="0EADC2A7" w14:textId="4570738D" w:rsidR="00EF0C19" w:rsidRDefault="00EF0C19" w:rsidP="00EF0C19">
      <w:pPr>
        <w:pStyle w:val="BodyA"/>
        <w:widowControl w:val="0"/>
        <w:spacing w:after="0"/>
        <w:ind w:left="927" w:hanging="567"/>
        <w:rPr>
          <w:sz w:val="28"/>
          <w:szCs w:val="28"/>
        </w:rPr>
      </w:pPr>
      <w:r>
        <w:rPr>
          <w:sz w:val="28"/>
          <w:szCs w:val="28"/>
        </w:rPr>
        <w:t xml:space="preserve">                                                                            gluten free                 </w:t>
      </w:r>
      <w:r>
        <w:rPr>
          <w:rFonts w:ascii="Helvetica" w:hAnsi="Helvetica"/>
          <w:b/>
          <w:bCs/>
          <w:sz w:val="28"/>
          <w:szCs w:val="28"/>
        </w:rPr>
        <w:t>[   ]</w:t>
      </w:r>
    </w:p>
    <w:p w14:paraId="3B11271B" w14:textId="77777777" w:rsidR="00EF0C19" w:rsidRDefault="00EF0C19" w:rsidP="00EF0C19">
      <w:pPr>
        <w:pStyle w:val="BodyA"/>
        <w:widowControl w:val="0"/>
        <w:spacing w:after="0"/>
        <w:ind w:left="927" w:hanging="567"/>
        <w:rPr>
          <w:sz w:val="24"/>
          <w:szCs w:val="24"/>
        </w:rPr>
      </w:pPr>
    </w:p>
    <w:p w14:paraId="1C16179E" w14:textId="77777777" w:rsidR="00EF0C19" w:rsidRPr="009C00F6" w:rsidRDefault="00EF0C19" w:rsidP="00EF0C19">
      <w:pPr>
        <w:pStyle w:val="BodyA"/>
        <w:widowControl w:val="0"/>
        <w:spacing w:after="0"/>
        <w:ind w:left="927" w:hanging="567"/>
        <w:rPr>
          <w:sz w:val="24"/>
          <w:szCs w:val="24"/>
        </w:rPr>
      </w:pPr>
    </w:p>
    <w:p w14:paraId="1694D5F4" w14:textId="251B730B" w:rsidR="00EF0C19" w:rsidRDefault="00EF0C19" w:rsidP="00EF0C19">
      <w:pPr>
        <w:pStyle w:val="BodyA"/>
        <w:widowControl w:val="0"/>
        <w:spacing w:after="160"/>
        <w:ind w:left="567" w:hanging="567"/>
      </w:pPr>
      <w:r>
        <w:rPr>
          <w:rFonts w:ascii="Helvetica" w:hAnsi="Helvetica"/>
          <w:b/>
          <w:bCs/>
          <w:sz w:val="24"/>
          <w:szCs w:val="24"/>
          <w:lang w:val="en-US"/>
        </w:rPr>
        <w:t xml:space="preserve">         </w:t>
      </w:r>
      <w:r w:rsidR="00134417">
        <w:rPr>
          <w:rFonts w:ascii="Helvetica" w:hAnsi="Helvetica"/>
          <w:b/>
          <w:bCs/>
          <w:sz w:val="24"/>
          <w:szCs w:val="24"/>
          <w:lang w:val="en-US"/>
        </w:rPr>
        <w:t>Email</w:t>
      </w:r>
      <w:r w:rsidRPr="009C00F6">
        <w:rPr>
          <w:rFonts w:ascii="Helvetica" w:hAnsi="Helvetica"/>
          <w:b/>
          <w:bCs/>
          <w:sz w:val="24"/>
          <w:szCs w:val="24"/>
          <w:lang w:val="en-US"/>
        </w:rPr>
        <w:t xml:space="preserve"> your completed registration</w:t>
      </w:r>
      <w:r w:rsidR="00134417">
        <w:rPr>
          <w:rFonts w:ascii="Helvetica" w:hAnsi="Helvetica"/>
          <w:b/>
          <w:bCs/>
          <w:sz w:val="24"/>
          <w:szCs w:val="24"/>
          <w:lang w:val="en-US"/>
        </w:rPr>
        <w:t xml:space="preserve"> form/enquires</w:t>
      </w:r>
      <w:r w:rsidRPr="009C00F6">
        <w:rPr>
          <w:rFonts w:ascii="Helvetica" w:hAnsi="Helvetica"/>
          <w:b/>
          <w:bCs/>
          <w:sz w:val="24"/>
          <w:szCs w:val="24"/>
          <w:lang w:val="en-US"/>
        </w:rPr>
        <w:t xml:space="preserve"> to: </w:t>
      </w:r>
      <w:r w:rsidRPr="009C00F6">
        <w:rPr>
          <w:rFonts w:ascii="Helvetica" w:hAnsi="Helvetica"/>
          <w:b/>
          <w:bCs/>
          <w:color w:val="085296"/>
          <w:sz w:val="24"/>
          <w:szCs w:val="24"/>
          <w:u w:val="single" w:color="085296"/>
          <w:lang w:val="en-US"/>
        </w:rPr>
        <w:t>crogers3@mail2world.com</w:t>
      </w:r>
      <w:r>
        <w:rPr>
          <w:sz w:val="28"/>
          <w:szCs w:val="28"/>
        </w:rPr>
        <w:br/>
      </w:r>
    </w:p>
    <w:p w14:paraId="14678A79" w14:textId="77777777" w:rsidR="00EF0C19" w:rsidRDefault="00EF0C19">
      <w:pPr>
        <w:pStyle w:val="Body"/>
        <w:rPr>
          <w:color w:val="7030A0"/>
          <w:sz w:val="20"/>
          <w:szCs w:val="20"/>
          <w:u w:color="7030A0"/>
        </w:rPr>
      </w:pPr>
    </w:p>
    <w:sectPr w:rsidR="00EF0C19">
      <w:headerReference w:type="default" r:id="rId9"/>
      <w:footerReference w:type="default" r:id="rId10"/>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10BB0" w14:textId="77777777" w:rsidR="007350C3" w:rsidRDefault="007350C3">
      <w:r>
        <w:separator/>
      </w:r>
    </w:p>
  </w:endnote>
  <w:endnote w:type="continuationSeparator" w:id="0">
    <w:p w14:paraId="0F480B7D" w14:textId="77777777" w:rsidR="007350C3" w:rsidRDefault="00735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39671" w14:textId="77777777" w:rsidR="003E326A" w:rsidRDefault="003E326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321EB" w14:textId="77777777" w:rsidR="007350C3" w:rsidRDefault="007350C3">
      <w:r>
        <w:separator/>
      </w:r>
    </w:p>
  </w:footnote>
  <w:footnote w:type="continuationSeparator" w:id="0">
    <w:p w14:paraId="4BB4EC8D" w14:textId="77777777" w:rsidR="007350C3" w:rsidRDefault="00735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95B7F" w14:textId="77777777" w:rsidR="003E326A" w:rsidRDefault="003E326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26A"/>
    <w:rsid w:val="00090870"/>
    <w:rsid w:val="000A7059"/>
    <w:rsid w:val="000C1769"/>
    <w:rsid w:val="00134417"/>
    <w:rsid w:val="00163E0E"/>
    <w:rsid w:val="0017713B"/>
    <w:rsid w:val="001A7257"/>
    <w:rsid w:val="001E5D4C"/>
    <w:rsid w:val="00203926"/>
    <w:rsid w:val="00292689"/>
    <w:rsid w:val="0029671E"/>
    <w:rsid w:val="00331BEC"/>
    <w:rsid w:val="003E3184"/>
    <w:rsid w:val="003E326A"/>
    <w:rsid w:val="00446EBF"/>
    <w:rsid w:val="00585DF9"/>
    <w:rsid w:val="005A0750"/>
    <w:rsid w:val="005E5BBF"/>
    <w:rsid w:val="006F2FBB"/>
    <w:rsid w:val="00722ABA"/>
    <w:rsid w:val="00731A6E"/>
    <w:rsid w:val="007350C3"/>
    <w:rsid w:val="007434AB"/>
    <w:rsid w:val="007A01C9"/>
    <w:rsid w:val="007A0A94"/>
    <w:rsid w:val="007A1972"/>
    <w:rsid w:val="00804C02"/>
    <w:rsid w:val="00834AA1"/>
    <w:rsid w:val="00860439"/>
    <w:rsid w:val="00882451"/>
    <w:rsid w:val="009D4184"/>
    <w:rsid w:val="00A132BC"/>
    <w:rsid w:val="00AF1E6A"/>
    <w:rsid w:val="00AF408E"/>
    <w:rsid w:val="00B4237F"/>
    <w:rsid w:val="00B64A48"/>
    <w:rsid w:val="00C27C3D"/>
    <w:rsid w:val="00C6613B"/>
    <w:rsid w:val="00CA2F76"/>
    <w:rsid w:val="00D16A9E"/>
    <w:rsid w:val="00D55D01"/>
    <w:rsid w:val="00D74FA0"/>
    <w:rsid w:val="00E05028"/>
    <w:rsid w:val="00E45A82"/>
    <w:rsid w:val="00E6084B"/>
    <w:rsid w:val="00E768A8"/>
    <w:rsid w:val="00EC2907"/>
    <w:rsid w:val="00EC6E0E"/>
    <w:rsid w:val="00ED640A"/>
    <w:rsid w:val="00EF0C19"/>
    <w:rsid w:val="00F17425"/>
    <w:rsid w:val="00F6010B"/>
    <w:rsid w:val="00F62B59"/>
    <w:rsid w:val="00F66F28"/>
    <w:rsid w:val="00F700A6"/>
    <w:rsid w:val="00FE0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487E"/>
  <w15:docId w15:val="{99B5FE4F-DB76-2645-A58D-0AFC8EDA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rmalWeb">
    <w:name w:val="Normal (Web)"/>
    <w:pPr>
      <w:spacing w:before="100" w:after="142" w:line="276" w:lineRule="auto"/>
    </w:pPr>
    <w:rPr>
      <w:rFonts w:cs="Arial Unicode MS"/>
      <w:color w:val="000000"/>
      <w:sz w:val="24"/>
      <w:szCs w:val="24"/>
      <w:u w:color="000000"/>
      <w:lang w:val="en-US"/>
    </w:rPr>
  </w:style>
  <w:style w:type="paragraph" w:customStyle="1" w:styleId="Body">
    <w:name w:val="Body"/>
    <w:pPr>
      <w:spacing w:after="80"/>
    </w:pPr>
    <w:rPr>
      <w:rFonts w:ascii="Comic Sans MS" w:hAnsi="Comic Sans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omic Sans MS" w:eastAsia="Comic Sans MS" w:hAnsi="Comic Sans MS" w:cs="Comic Sans MS"/>
      <w:color w:val="196AD4"/>
      <w:sz w:val="20"/>
      <w:szCs w:val="20"/>
      <w:u w:val="single" w:color="196AD4"/>
    </w:rPr>
  </w:style>
  <w:style w:type="character" w:customStyle="1" w:styleId="Hyperlink1">
    <w:name w:val="Hyperlink.1"/>
    <w:basedOn w:val="Link"/>
    <w:rPr>
      <w:rFonts w:ascii="Comic Sans MS" w:eastAsia="Comic Sans MS" w:hAnsi="Comic Sans MS" w:cs="Comic Sans MS"/>
      <w:color w:val="0000FF"/>
      <w:sz w:val="20"/>
      <w:szCs w:val="20"/>
      <w:u w:val="single" w:color="0000FF"/>
      <w:lang w:val="en-US"/>
    </w:rPr>
  </w:style>
  <w:style w:type="character" w:styleId="CommentReference">
    <w:name w:val="annotation reference"/>
    <w:basedOn w:val="DefaultParagraphFont"/>
    <w:uiPriority w:val="99"/>
    <w:semiHidden/>
    <w:unhideWhenUsed/>
    <w:rsid w:val="00EC6E0E"/>
    <w:rPr>
      <w:sz w:val="16"/>
      <w:szCs w:val="16"/>
    </w:rPr>
  </w:style>
  <w:style w:type="paragraph" w:styleId="CommentText">
    <w:name w:val="annotation text"/>
    <w:basedOn w:val="Normal"/>
    <w:link w:val="CommentTextChar"/>
    <w:uiPriority w:val="99"/>
    <w:semiHidden/>
    <w:unhideWhenUsed/>
    <w:rsid w:val="00EC6E0E"/>
    <w:rPr>
      <w:sz w:val="20"/>
      <w:szCs w:val="20"/>
    </w:rPr>
  </w:style>
  <w:style w:type="character" w:customStyle="1" w:styleId="CommentTextChar">
    <w:name w:val="Comment Text Char"/>
    <w:basedOn w:val="DefaultParagraphFont"/>
    <w:link w:val="CommentText"/>
    <w:uiPriority w:val="99"/>
    <w:semiHidden/>
    <w:rsid w:val="00EC6E0E"/>
    <w:rPr>
      <w:lang w:val="en-US" w:eastAsia="en-US"/>
    </w:rPr>
  </w:style>
  <w:style w:type="paragraph" w:styleId="CommentSubject">
    <w:name w:val="annotation subject"/>
    <w:basedOn w:val="CommentText"/>
    <w:next w:val="CommentText"/>
    <w:link w:val="CommentSubjectChar"/>
    <w:uiPriority w:val="99"/>
    <w:semiHidden/>
    <w:unhideWhenUsed/>
    <w:rsid w:val="00EC6E0E"/>
    <w:rPr>
      <w:b/>
      <w:bCs/>
    </w:rPr>
  </w:style>
  <w:style w:type="character" w:customStyle="1" w:styleId="CommentSubjectChar">
    <w:name w:val="Comment Subject Char"/>
    <w:basedOn w:val="CommentTextChar"/>
    <w:link w:val="CommentSubject"/>
    <w:uiPriority w:val="99"/>
    <w:semiHidden/>
    <w:rsid w:val="00EC6E0E"/>
    <w:rPr>
      <w:b/>
      <w:bCs/>
      <w:lang w:val="en-US" w:eastAsia="en-US"/>
    </w:rPr>
  </w:style>
  <w:style w:type="paragraph" w:styleId="BalloonText">
    <w:name w:val="Balloon Text"/>
    <w:basedOn w:val="Normal"/>
    <w:link w:val="BalloonTextChar"/>
    <w:uiPriority w:val="99"/>
    <w:semiHidden/>
    <w:unhideWhenUsed/>
    <w:rsid w:val="00AF408E"/>
    <w:rPr>
      <w:sz w:val="18"/>
      <w:szCs w:val="18"/>
    </w:rPr>
  </w:style>
  <w:style w:type="character" w:customStyle="1" w:styleId="BalloonTextChar">
    <w:name w:val="Balloon Text Char"/>
    <w:basedOn w:val="DefaultParagraphFont"/>
    <w:link w:val="BalloonText"/>
    <w:uiPriority w:val="99"/>
    <w:semiHidden/>
    <w:rsid w:val="00AF408E"/>
    <w:rPr>
      <w:sz w:val="18"/>
      <w:szCs w:val="18"/>
      <w:lang w:val="en-US" w:eastAsia="en-US"/>
    </w:rPr>
  </w:style>
  <w:style w:type="paragraph" w:styleId="Revision">
    <w:name w:val="Revision"/>
    <w:hidden/>
    <w:uiPriority w:val="99"/>
    <w:semiHidden/>
    <w:rsid w:val="009D418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BodyA">
    <w:name w:val="Body A"/>
    <w:rsid w:val="00EF0C19"/>
    <w:pPr>
      <w:spacing w:after="120" w:line="285" w:lineRule="auto"/>
    </w:pPr>
    <w:rPr>
      <w:rFonts w:ascii="Calibri" w:hAnsi="Calibri" w:cs="Arial Unicode MS"/>
      <w:color w:val="000000"/>
      <w:kern w:val="28"/>
      <w:u w:color="000000"/>
    </w:rPr>
  </w:style>
  <w:style w:type="paragraph" w:styleId="ListParagraph">
    <w:name w:val="List Paragraph"/>
    <w:rsid w:val="00EF0C19"/>
    <w:pPr>
      <w:spacing w:after="120" w:line="285" w:lineRule="auto"/>
      <w:ind w:left="720"/>
    </w:pPr>
    <w:rPr>
      <w:rFonts w:ascii="Calibri" w:eastAsia="Calibri" w:hAnsi="Calibri" w:cs="Calibri"/>
      <w:color w:val="000000"/>
      <w:kern w:val="2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wharfield@hotmail.com" TargetMode="External"/><Relationship Id="rId3" Type="http://schemas.openxmlformats.org/officeDocument/2006/relationships/webSettings" Target="webSettings.xml"/><Relationship Id="rId7" Type="http://schemas.openxmlformats.org/officeDocument/2006/relationships/hyperlink" Target="mailto:beth@ozemil.com.a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omic Sans MS"/>
            <a:ea typeface="Comic Sans MS"/>
            <a:cs typeface="Comic Sans MS"/>
            <a:sym typeface="Comic Sans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omic Sans MS"/>
            <a:ea typeface="Comic Sans MS"/>
            <a:cs typeface="Comic Sans MS"/>
            <a:sym typeface="Comic Sans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Lisa Harris</cp:lastModifiedBy>
  <cp:revision>9</cp:revision>
  <dcterms:created xsi:type="dcterms:W3CDTF">2022-06-27T23:45:00Z</dcterms:created>
  <dcterms:modified xsi:type="dcterms:W3CDTF">2022-06-28T23:17:00Z</dcterms:modified>
</cp:coreProperties>
</file>